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059" w:type="dxa"/>
        <w:jc w:val="center"/>
        <w:tblLayout w:type="fixed"/>
        <w:tblLook w:val="0000" w:firstRow="0" w:lastRow="0" w:firstColumn="0" w:lastColumn="0" w:noHBand="0" w:noVBand="0"/>
      </w:tblPr>
      <w:tblGrid>
        <w:gridCol w:w="10059"/>
      </w:tblGrid>
      <w:tr>
        <w:trPr>
          <w:jc w:val="center"/>
        </w:trPr>
        <w:tc>
          <w:tcPr>
            <w:tcW w:w="10059" w:type="dxa"/>
            <w:textDirection w:val="lrTb"/>
            <w:noWrap w:val="false"/>
          </w:tcPr>
          <w:p>
            <w:pPr>
              <w:jc w:val="center"/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77541" cy="899324"/>
                      <wp:effectExtent l="19050" t="0" r="3509" b="0"/>
                      <wp:docPr id="1" name="Рисунок 1" descr="C:\Users\Администрация\Desktop\gerb_official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Администрация\Desktop\gerb_official.jp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7541" cy="8993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1.22pt;height:70.81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  <w:p>
            <w:pPr>
              <w:pStyle w:val="872"/>
            </w:pPr>
            <w:r>
              <w:t xml:space="preserve">Администрация</w:t>
            </w:r>
            <w:r/>
          </w:p>
          <w:p>
            <w:pPr>
              <w:pStyle w:val="872"/>
            </w:pPr>
            <w:r>
              <w:t xml:space="preserve"> муниципального округа город Шахунья</w:t>
            </w:r>
            <w:r/>
          </w:p>
          <w:p>
            <w:pPr>
              <w:pStyle w:val="872"/>
            </w:pPr>
            <w:r>
              <w:t xml:space="preserve">Нижегородской области</w:t>
            </w:r>
            <w:r/>
          </w:p>
          <w:p>
            <w:pPr>
              <w:pStyle w:val="872"/>
            </w:pPr>
            <w:r/>
            <w:r/>
          </w:p>
          <w:p>
            <w:pPr>
              <w:pStyle w:val="873"/>
              <w:rPr>
                <w:sz w:val="20"/>
              </w:rPr>
            </w:pPr>
            <w:r>
              <w:t xml:space="preserve">П О С Т А Н О В Л Е Н И Е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p>
      <w:r/>
      <w:r/>
    </w:p>
    <w:p>
      <w:r/>
      <w:r/>
    </w:p>
    <w:p>
      <w:pPr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от</w:t>
      </w:r>
      <w:r>
        <w:rPr>
          <w:sz w:val="26"/>
          <w:szCs w:val="26"/>
          <w:u w:val="none"/>
        </w:rPr>
        <w:t xml:space="preserve">______________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№</w:t>
      </w:r>
      <w:r>
        <w:rPr>
          <w:sz w:val="26"/>
          <w:szCs w:val="26"/>
          <w:u w:val="none"/>
        </w:rPr>
        <w:t xml:space="preserve"> </w:t>
      </w:r>
      <w:r>
        <w:rPr>
          <w:sz w:val="26"/>
          <w:szCs w:val="26"/>
          <w:u w:val="none"/>
        </w:rPr>
        <w:t xml:space="preserve">____</w:t>
      </w:r>
      <w:r>
        <w:rPr>
          <w:sz w:val="26"/>
          <w:szCs w:val="26"/>
          <w:u w:val="single"/>
        </w:rPr>
      </w:r>
      <w:r>
        <w:rPr>
          <w:sz w:val="26"/>
          <w:szCs w:val="26"/>
          <w:u w:val="single"/>
        </w:rPr>
      </w:r>
    </w:p>
    <w:p>
      <w:pPr>
        <w:jc w:val="both"/>
      </w:pPr>
      <w:r/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Дорожной карты по проведению профилактической работы, направленной на предупреждение пожаров на территории </w:t>
      </w:r>
      <w:r>
        <w:rPr>
          <w:b/>
          <w:sz w:val="28"/>
          <w:szCs w:val="28"/>
        </w:rPr>
        <w:t xml:space="preserve">муниципального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округа город Шахунья Нижегородской области на 202</w:t>
      </w:r>
      <w:r>
        <w:rPr>
          <w:b/>
          <w:sz w:val="28"/>
          <w:szCs w:val="28"/>
        </w:rPr>
        <w:t xml:space="preserve">6</w:t>
      </w:r>
      <w:r>
        <w:rPr>
          <w:b/>
          <w:sz w:val="28"/>
          <w:szCs w:val="28"/>
        </w:rPr>
        <w:t xml:space="preserve">-202</w:t>
      </w:r>
      <w:r>
        <w:rPr>
          <w:b/>
          <w:sz w:val="28"/>
          <w:szCs w:val="28"/>
        </w:rPr>
        <w:t xml:space="preserve">8</w:t>
      </w:r>
      <w:r>
        <w:rPr>
          <w:b/>
          <w:sz w:val="28"/>
          <w:szCs w:val="28"/>
        </w:rPr>
        <w:t xml:space="preserve"> годы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1138"/>
        <w:ind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38"/>
        <w:ind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38"/>
        <w:ind w:right="0"/>
        <w:spacing w:line="360" w:lineRule="auto"/>
        <w:rPr>
          <w:b/>
          <w:sz w:val="28"/>
          <w:szCs w:val="28"/>
        </w:rPr>
      </w:pPr>
      <w:r/>
      <w:bookmarkStart w:id="0" w:name="_Hlk217027387"/>
      <w:r>
        <w:rPr>
          <w:sz w:val="28"/>
          <w:szCs w:val="28"/>
        </w:rPr>
        <w:t xml:space="preserve">В соответствии с Федеральным законом от 21.12.1994 № 69 - ФЗ «О пожарной безопасности», Федеральным законом от </w:t>
      </w:r>
      <w:r>
        <w:rPr>
          <w:sz w:val="28"/>
          <w:szCs w:val="28"/>
        </w:rPr>
        <w:t xml:space="preserve">20.03.2025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33 - ФЗ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Об общих принципах организации местного самоуправления </w:t>
      </w:r>
      <w:r>
        <w:rPr>
          <w:sz w:val="28"/>
          <w:szCs w:val="28"/>
        </w:rPr>
        <w:t xml:space="preserve">в единой системе публичной власти</w:t>
      </w:r>
      <w:r>
        <w:rPr>
          <w:sz w:val="28"/>
          <w:szCs w:val="28"/>
        </w:rPr>
        <w:t xml:space="preserve">», Федеральным законом от 22.07.2008 № 123-ФЗ «</w:t>
      </w:r>
      <w:r>
        <w:rPr>
          <w:sz w:val="28"/>
          <w:szCs w:val="28"/>
        </w:rPr>
        <w:t xml:space="preserve">Технический регламент о требованиях пожарной безопасности», Постановлением Правительства Нижегородской</w:t>
      </w:r>
      <w:r>
        <w:rPr>
          <w:sz w:val="28"/>
          <w:szCs w:val="28"/>
        </w:rPr>
        <w:t xml:space="preserve"> области от 02.09.2016 № 599 «Об утверждении Положения о профилактике пожаров в Нижегородской области», в целях повышения эффективности мер по предупреждению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пожаров и гибели в них людей</w:t>
      </w:r>
      <w:r>
        <w:rPr>
          <w:sz w:val="28"/>
          <w:szCs w:val="28"/>
        </w:rPr>
        <w:t xml:space="preserve"> на территории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Шахунья Нижегородской области, организации обучения населения мерам пожарной безопасности, проведения противопожарной пропаганды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администраци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округа город Шахунья Нижегородской </w:t>
      </w:r>
      <w:r>
        <w:rPr>
          <w:sz w:val="28"/>
          <w:szCs w:val="28"/>
        </w:rPr>
        <w:t xml:space="preserve">области  </w:t>
      </w:r>
      <w:r>
        <w:rPr>
          <w:b/>
          <w:sz w:val="28"/>
          <w:szCs w:val="28"/>
        </w:rPr>
        <w:t xml:space="preserve">п</w:t>
      </w:r>
      <w:r>
        <w:rPr>
          <w:b/>
          <w:sz w:val="28"/>
          <w:szCs w:val="28"/>
        </w:rPr>
        <w:t xml:space="preserve"> о с т а н о в л я е т: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1. Утвердить прилагаемую Дорожную карту по проведению профилактической работы, направленной на предупреждение пожаров на территории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Шахунья Нижегородской области на 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26-2028 </w:t>
      </w:r>
      <w:r>
        <w:rPr>
          <w:sz w:val="28"/>
          <w:szCs w:val="28"/>
        </w:rPr>
        <w:t xml:space="preserve">годы.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shd w:val="clear" w:color="auto" w:fill="ffffff" w:themeFill="background1"/>
        <w:rPr>
          <w:sz w:val="28"/>
          <w:szCs w:val="28"/>
        </w:rPr>
      </w:pPr>
      <w:r>
        <w:rPr>
          <w:sz w:val="28"/>
          <w:szCs w:val="28"/>
        </w:rPr>
        <w:t xml:space="preserve">2. Утвердить прилагаемые формы отчетных сведений о проведенной работе по профилактике пожаров в </w:t>
      </w:r>
      <w:r>
        <w:rPr>
          <w:sz w:val="28"/>
          <w:szCs w:val="28"/>
        </w:rPr>
        <w:t xml:space="preserve">муниципальном</w:t>
      </w:r>
      <w:r>
        <w:rPr>
          <w:sz w:val="28"/>
          <w:szCs w:val="28"/>
        </w:rPr>
        <w:t xml:space="preserve"> округе город Шахунья Нижегородской области (форма № 1, форма № 2).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3. Рекомендовать территориальным подразделениям органов исполнительной власти Нижегородской области, организациям и учреждениям независимо от организационно-правовой формы, осуществляющим деятельность на территории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округа город Шахунья обеспечить выполнение мероприятий, предусмотренных Дорожной картой в части касающейся непосредственной деятельности.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4. Начальникам </w:t>
      </w:r>
      <w:r>
        <w:rPr>
          <w:sz w:val="28"/>
          <w:szCs w:val="28"/>
        </w:rPr>
        <w:t xml:space="preserve">Вахтанского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Сявского</w:t>
      </w:r>
      <w:r>
        <w:rPr>
          <w:sz w:val="28"/>
          <w:szCs w:val="28"/>
        </w:rPr>
        <w:t xml:space="preserve"> территориальных отделов, Управлению по работе с территориями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Шахунья, начальникам структурных подразделений администрации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Шахунья, руководителям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домоуправляющих</w:t>
      </w:r>
      <w:r>
        <w:rPr>
          <w:sz w:val="28"/>
          <w:szCs w:val="28"/>
        </w:rPr>
        <w:t xml:space="preserve"> компаний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Шахунья задействованным в работе по профилактике пожаров на территории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Шахунья: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обеспечить выполнение мероприятий, предусмотренных Дорожной картой в части касающейся непосредственной деятельности;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вести делопроизводство по проведению профилактической работы в жилищном фонде на подведомственной территории;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предоставлять в ЕДДС </w:t>
      </w:r>
      <w:r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Шахунья Нижегородской области</w:t>
      </w:r>
      <w:r>
        <w:rPr>
          <w:sz w:val="28"/>
          <w:szCs w:val="28"/>
        </w:rPr>
        <w:t xml:space="preserve"> в отделение надзорной деятельности и профилактической работы по </w:t>
      </w:r>
      <w:r>
        <w:rPr>
          <w:sz w:val="28"/>
          <w:szCs w:val="28"/>
        </w:rPr>
        <w:t xml:space="preserve">муниципальному</w:t>
      </w:r>
      <w:r>
        <w:rPr>
          <w:sz w:val="28"/>
          <w:szCs w:val="28"/>
        </w:rPr>
        <w:t xml:space="preserve"> округу город Шахунья сведения о проведенной работе: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  <w:highlight w:val="yellow"/>
        </w:rPr>
      </w:pPr>
      <w:r>
        <w:rPr>
          <w:sz w:val="28"/>
          <w:szCs w:val="28"/>
          <w:shd w:val="clear" w:color="auto" w:fill="ffffff" w:themeFill="background1"/>
        </w:rPr>
        <w:t xml:space="preserve">- ежедневно по форме № 1.</w:t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5. ЕДДС </w:t>
      </w:r>
      <w:r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округа город Шахунья Нижегородской области: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принимать от </w:t>
      </w:r>
      <w:r>
        <w:rPr>
          <w:sz w:val="28"/>
          <w:szCs w:val="28"/>
        </w:rPr>
        <w:t xml:space="preserve">Вахтанского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Сявского</w:t>
      </w:r>
      <w:r>
        <w:rPr>
          <w:sz w:val="28"/>
          <w:szCs w:val="28"/>
        </w:rPr>
        <w:t xml:space="preserve"> территориальных отделов, Управления по работе с территориями администрации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Шахунья, начальников структурных подразделений администрации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Шахунья, задействованных в проведении пожарно-</w:t>
      </w:r>
      <w:r>
        <w:rPr>
          <w:sz w:val="28"/>
          <w:szCs w:val="28"/>
        </w:rPr>
        <w:t xml:space="preserve">профилактической работы в жилищном фонде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сведения о проведенной работе;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обобщать полученные сведения;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360" w:lineRule="auto"/>
        <w:rPr>
          <w:sz w:val="28"/>
          <w:szCs w:val="28"/>
          <w:shd w:val="clear" w:color="auto" w:fill="ffffff" w:themeFill="background1"/>
        </w:rPr>
      </w:pPr>
      <w:r>
        <w:rPr>
          <w:sz w:val="28"/>
          <w:szCs w:val="28"/>
        </w:rPr>
        <w:t xml:space="preserve">- предоставлять обобщенные сведения в отделение надзорной деятельности и профилактической работы по </w:t>
      </w:r>
      <w:r>
        <w:rPr>
          <w:sz w:val="28"/>
          <w:szCs w:val="28"/>
        </w:rPr>
        <w:t xml:space="preserve">муниципальному</w:t>
      </w:r>
      <w:r>
        <w:rPr>
          <w:sz w:val="28"/>
          <w:szCs w:val="28"/>
        </w:rPr>
        <w:t xml:space="preserve"> округу город Шахунья </w:t>
      </w:r>
      <w:r>
        <w:rPr>
          <w:sz w:val="28"/>
          <w:szCs w:val="28"/>
          <w:shd w:val="clear" w:color="auto" w:fill="ffffff" w:themeFill="background1"/>
        </w:rPr>
        <w:t xml:space="preserve">по форме №</w:t>
      </w:r>
      <w:r>
        <w:rPr>
          <w:sz w:val="28"/>
          <w:szCs w:val="28"/>
          <w:shd w:val="clear" w:color="auto" w:fill="ffffff" w:themeFill="background1"/>
        </w:rPr>
        <w:t xml:space="preserve"> 2</w:t>
      </w:r>
      <w:r>
        <w:rPr>
          <w:sz w:val="28"/>
          <w:szCs w:val="28"/>
          <w:shd w:val="clear" w:color="auto" w:fill="ffffff" w:themeFill="background1"/>
        </w:rPr>
        <w:t xml:space="preserve">.</w:t>
      </w:r>
      <w:r>
        <w:rPr>
          <w:sz w:val="28"/>
          <w:szCs w:val="28"/>
          <w:shd w:val="clear" w:color="auto" w:fill="ffffff" w:themeFill="background1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>
        <w:rPr>
          <w:sz w:val="28"/>
          <w:szCs w:val="28"/>
        </w:rPr>
        <w:t xml:space="preserve">Настоящее постановление вступает в силу со дня официального опубликования в газете «Знамя труда»</w:t>
      </w:r>
      <w:r>
        <w:rPr>
          <w:sz w:val="28"/>
          <w:szCs w:val="28"/>
        </w:rPr>
        <w:t xml:space="preserve"> и сетевом </w:t>
      </w:r>
      <w:r>
        <w:rPr>
          <w:sz w:val="28"/>
          <w:szCs w:val="28"/>
        </w:rPr>
        <w:t xml:space="preserve">издании газеты «Знамя труда».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>
        <w:rPr>
          <w:sz w:val="28"/>
          <w:szCs w:val="28"/>
        </w:rPr>
        <w:t xml:space="preserve">Управлению организационной работы департамента экономического развития администрации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</w:t>
      </w:r>
      <w:r>
        <w:rPr>
          <w:sz w:val="28"/>
          <w:szCs w:val="28"/>
        </w:rPr>
        <w:t xml:space="preserve"> Шахунья</w:t>
      </w:r>
      <w:r>
        <w:rPr>
          <w:sz w:val="28"/>
          <w:szCs w:val="28"/>
        </w:rPr>
        <w:t xml:space="preserve"> Нижегородской области обеспечить размещение настоящего постановления </w:t>
      </w:r>
      <w:r>
        <w:rPr>
          <w:sz w:val="28"/>
          <w:szCs w:val="28"/>
        </w:rPr>
        <w:t xml:space="preserve">в газете «Знамя труда, сетевом издании газеты «Знамя </w:t>
      </w:r>
      <w:r>
        <w:rPr>
          <w:sz w:val="28"/>
          <w:szCs w:val="28"/>
        </w:rPr>
        <w:t xml:space="preserve">труда»</w:t>
      </w:r>
      <w:r>
        <w:rPr>
          <w:sz w:val="28"/>
          <w:szCs w:val="28"/>
        </w:rPr>
        <w:t xml:space="preserve">на</w:t>
      </w:r>
      <w:r>
        <w:rPr>
          <w:sz w:val="28"/>
          <w:szCs w:val="28"/>
        </w:rPr>
        <w:t xml:space="preserve"> официальном сайте администрации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Шахунья Нижегородской области.</w:t>
      </w:r>
      <w:bookmarkStart w:id="1" w:name="_Hlk217029708"/>
      <w:r/>
      <w:bookmarkEnd w:id="1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bookmarkStart w:id="2" w:name="_Hlk217030048"/>
      <w:r>
        <w:rPr>
          <w:sz w:val="28"/>
          <w:szCs w:val="28"/>
        </w:rPr>
        <w:t xml:space="preserve">Со дня вступления в силу настоящего постановления признать утратившим силу постановление администрации городского округа город Шахунья Нижегородской области от </w:t>
      </w:r>
      <w:r>
        <w:rPr>
          <w:sz w:val="28"/>
          <w:szCs w:val="28"/>
        </w:rPr>
        <w:t xml:space="preserve">27.12.2022 № 1554</w:t>
      </w:r>
      <w:r>
        <w:rPr>
          <w:sz w:val="28"/>
          <w:szCs w:val="28"/>
        </w:rPr>
        <w:t xml:space="preserve"> «Об утверждении дорожной карты по проведению профилактической работы, направленной на предупреждение пожаров на территории городского округа город Шахунья Нижегородской области на 202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-202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годы».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9. Контроль за исполнением настоящего постановления </w:t>
      </w:r>
      <w:r>
        <w:rPr>
          <w:sz w:val="28"/>
          <w:szCs w:val="28"/>
        </w:rPr>
        <w:t xml:space="preserve">возложить на заместителя</w:t>
      </w:r>
      <w:r>
        <w:rPr>
          <w:sz w:val="28"/>
          <w:szCs w:val="28"/>
        </w:rPr>
        <w:t xml:space="preserve"> главы администрации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Шахунья Нижегородской области А.В. Смирнов</w:t>
      </w:r>
      <w:r>
        <w:rPr>
          <w:sz w:val="28"/>
          <w:szCs w:val="28"/>
        </w:rPr>
        <w:t xml:space="preserve">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ind w:firstLine="0"/>
        <w:jc w:val="both"/>
        <w:spacing w:line="360" w:lineRule="auto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0"/>
        <w:jc w:val="both"/>
        <w:spacing w:line="360" w:lineRule="auto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0"/>
        <w:jc w:val="both"/>
        <w:spacing w:line="276" w:lineRule="auto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</w:rPr>
      </w:r>
      <w:bookmarkEnd w:id="0"/>
      <w:r/>
      <w:bookmarkEnd w:id="2"/>
      <w:r>
        <w:rPr>
          <w:sz w:val="28"/>
          <w:szCs w:val="28"/>
        </w:rPr>
        <w:t xml:space="preserve">Глава местного самоуправления </w:t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город Шахунья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ab/>
        <w:t xml:space="preserve">                   А.И. Пуга</w:t>
      </w:r>
      <w:r>
        <w:rPr>
          <w:sz w:val="28"/>
          <w:szCs w:val="28"/>
        </w:rPr>
        <w:t xml:space="preserve">чёв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0"/>
          <w:szCs w:val="28"/>
        </w:rPr>
      </w:pPr>
      <w:r>
        <w:rPr>
          <w:sz w:val="20"/>
          <w:szCs w:val="28"/>
        </w:rPr>
      </w:r>
      <w:r>
        <w:rPr>
          <w:sz w:val="20"/>
          <w:szCs w:val="28"/>
        </w:rPr>
      </w:r>
      <w:r>
        <w:rPr>
          <w:sz w:val="20"/>
          <w:szCs w:val="28"/>
        </w:rPr>
      </w:r>
    </w:p>
    <w:p>
      <w:pPr>
        <w:ind w:right="-284"/>
      </w:pPr>
      <w:r/>
      <w:r/>
    </w:p>
    <w:p>
      <w:pPr>
        <w:ind w:left="4962" w:right="-284"/>
        <w:jc w:val="center"/>
      </w:pPr>
      <w:r>
        <w:rPr>
          <w:highlight w:val="none"/>
        </w:rPr>
      </w:r>
      <w:r>
        <w:rPr>
          <w:highlight w:val="none"/>
        </w:rPr>
      </w:r>
      <w:r/>
    </w:p>
    <w:p>
      <w:pPr>
        <w:ind w:left="4962" w:right="-284"/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left="4962" w:right="-284"/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left="4962" w:right="-284"/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left="4962" w:right="-284"/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left="4962" w:right="-284"/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left="4962" w:right="-284"/>
        <w:jc w:val="center"/>
        <w:rPr>
          <w:highlight w:val="none"/>
        </w:rPr>
      </w:pPr>
      <w:r>
        <w:t xml:space="preserve">Утверждена </w:t>
      </w:r>
      <w:r>
        <w:rPr>
          <w:highlight w:val="none"/>
        </w:rPr>
      </w:r>
    </w:p>
    <w:p>
      <w:pPr>
        <w:ind w:left="4962" w:right="-284"/>
        <w:jc w:val="center"/>
      </w:pPr>
      <w:r>
        <w:t xml:space="preserve">постановлением администрации </w:t>
      </w:r>
      <w:r>
        <w:br/>
      </w:r>
      <w:r>
        <w:t xml:space="preserve">муниципального</w:t>
      </w:r>
      <w:r>
        <w:t xml:space="preserve"> округа город Шахунья </w:t>
      </w:r>
      <w:r>
        <w:br/>
        <w:t xml:space="preserve">Нижегородской области</w:t>
      </w:r>
      <w:r/>
    </w:p>
    <w:p>
      <w:pPr>
        <w:ind w:left="4962" w:right="-284"/>
        <w:jc w:val="center"/>
      </w:pPr>
      <w:r>
        <w:t xml:space="preserve">от </w:t>
      </w:r>
      <w:r>
        <w:rPr>
          <w:u w:val="none"/>
        </w:rPr>
        <w:t xml:space="preserve">______________</w:t>
      </w:r>
      <w:r>
        <w:t xml:space="preserve">г.</w:t>
      </w:r>
      <w:r>
        <w:t xml:space="preserve"> № </w:t>
      </w:r>
      <w:r>
        <w:t xml:space="preserve">_________</w:t>
      </w:r>
      <w:r/>
    </w:p>
    <w:p>
      <w:r/>
      <w:r/>
    </w:p>
    <w:p>
      <w:pPr>
        <w:ind w:left="-567" w:right="-284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right="-284" w:firstLine="709"/>
        <w:jc w:val="center"/>
      </w:pPr>
      <w:r>
        <w:rPr>
          <w:b/>
        </w:rPr>
        <w:t xml:space="preserve">ДОРОЖНАЯ КАРТА</w:t>
      </w:r>
      <w:r/>
    </w:p>
    <w:p>
      <w:pPr>
        <w:ind w:right="-284" w:firstLine="709"/>
        <w:jc w:val="center"/>
      </w:pPr>
      <w:r>
        <w:rPr>
          <w:b/>
        </w:rPr>
        <w:t xml:space="preserve">по проведению профилактической работы, направленной на предупреждение </w:t>
      </w:r>
      <w:r>
        <w:rPr>
          <w:b/>
        </w:rPr>
        <w:br/>
        <w:t xml:space="preserve">пожаров на территории муниципального округа город Шахунья</w:t>
      </w:r>
      <w:r/>
    </w:p>
    <w:p>
      <w:pPr>
        <w:ind w:right="-284" w:firstLine="709"/>
        <w:jc w:val="center"/>
      </w:pPr>
      <w:r>
        <w:rPr>
          <w:b/>
        </w:rPr>
        <w:t xml:space="preserve">Нижегородской области на 2026-2028 годы</w:t>
      </w:r>
      <w:r/>
    </w:p>
    <w:p>
      <w:pPr>
        <w:ind w:right="-284" w:firstLine="709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right="-2" w:firstLine="709"/>
        <w:jc w:val="both"/>
      </w:pPr>
      <w:r>
        <w:rPr>
          <w:b/>
        </w:rPr>
        <w:t xml:space="preserve">1. Описание показателей, характеризующих состояние обеспечения пожарной </w:t>
      </w:r>
      <w:r>
        <w:rPr>
          <w:b/>
          <w:color w:val="000000"/>
        </w:rPr>
        <w:t xml:space="preserve">безопасности на территории муниципального округа город Шахунья Нижегородской области.</w:t>
      </w:r>
      <w:r/>
    </w:p>
    <w:p>
      <w:pPr>
        <w:pStyle w:val="896"/>
        <w:ind w:left="0" w:right="-2" w:firstLine="709"/>
        <w:jc w:val="both"/>
        <w:spacing w:after="0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Муниципальный округ город Шахунья располагается в северной части Нижегородской области. Административный центр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округа – город Шахунья. Ок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руг граничит на севере с Кировской и Костромской областями, на востоке с Тоншаевским районом, на юге – с Тонкинским районом, на юго-западе с Уренским районом, на западе – с Ветлужским районом. Площадь муниципального округа город Шахунья составляет 2 594 км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</w:t>
      </w:r>
      <w:r/>
    </w:p>
    <w:p>
      <w:pPr>
        <w:pStyle w:val="896"/>
        <w:ind w:left="0" w:right="-2" w:firstLine="709"/>
        <w:jc w:val="both"/>
        <w:spacing w:after="0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Состояние пожарной безопасности территории муниципального округа город Шахунья, в том числе расположенных в его границах населенных пунктов, жилищного фонда, объектов социальной и иной сферы, характеризуется следующими факторами.</w:t>
      </w:r>
      <w:r/>
    </w:p>
    <w:p>
      <w:pPr>
        <w:pStyle w:val="896"/>
        <w:ind w:left="0" w:right="-2" w:firstLine="709"/>
        <w:jc w:val="both"/>
        <w:spacing w:after="0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Общая площадь лесных земель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округа составляет 1686 км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Согласно среднегодовым комплексным показателям на территории муниципального округа устанавливается 3, 4 класс пожарной опасности в лесах. Высокая пожарная опасность (5 класс) в среднем сохраняется в течение пяти дней в год.</w:t>
      </w:r>
      <w:r/>
    </w:p>
    <w:p>
      <w:pPr>
        <w:pStyle w:val="896"/>
        <w:ind w:left="0" w:right="-2" w:firstLine="709"/>
        <w:jc w:val="both"/>
        <w:spacing w:after="0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 территории округа расположено 139 населённых пунктов, в составе 8 административно-территориальных образований. Из них 3 городских населенных пункта (г. Шахунья, раб. пос.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Вахтан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раб. пос. Сява), 136 сельских населенных пунктов.</w:t>
      </w:r>
      <w:r/>
    </w:p>
    <w:p>
      <w:pPr>
        <w:pStyle w:val="896"/>
        <w:ind w:left="0" w:right="-2" w:firstLine="709"/>
        <w:jc w:val="both"/>
        <w:spacing w:after="0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Численность постоянного населения муниципального округа город Шахунья составляет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27879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человек. В городских населенных пунктах проживает-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17120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человек. В сельских населенных пунктах проживает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10759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человек. В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36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населенн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пункт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постоянно проживающего населения не зарегистрировано, в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72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населен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пунктах население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составляет менее 50 человек. Население трудоспособного возраста составляет-1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3312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человек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89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подрастающее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поколение 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587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лица пенсионного возраст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а. </w:t>
      </w:r>
      <w:r/>
    </w:p>
    <w:p>
      <w:pPr>
        <w:pStyle w:val="896"/>
        <w:ind w:left="0" w:right="-2" w:firstLine="709"/>
        <w:jc w:val="both"/>
        <w:spacing w:after="0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Жилищный фонд округа насчитывает 475 многоквартирных и 6320 индивидуальных жилых домов, включая блокированные.</w:t>
      </w:r>
      <w:r/>
    </w:p>
    <w:p>
      <w:pPr>
        <w:pStyle w:val="896"/>
        <w:ind w:left="0" w:right="-2" w:firstLine="709"/>
        <w:jc w:val="both"/>
        <w:spacing w:after="0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Кроме того, на территории округа расположено 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объект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образования (1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общеобразовательных учреждений (1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объектов), 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детских дошкольных образовательных учреждений (1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9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объектов), 1 учреждение дополнительного образования (3 объекта), 1 учреждение среднего профессионального образования (9 объектов), 1 частное профессиональное образовательное учреждение (1 объект).</w:t>
      </w:r>
      <w:r/>
    </w:p>
    <w:p>
      <w:pPr>
        <w:pStyle w:val="896"/>
        <w:ind w:left="0" w:right="-2" w:firstLine="709"/>
        <w:jc w:val="both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29 объектов здравоохранения, в составе 2 учреждений здравоохранения: ГБУЗ НО «Покровский ММЦ» (в состав которого входит: главный корпус, терапевтический корпус, инфекционный корпус, поликлиника, склад, гараж,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Хмелевицкая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участковая больница (здание 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стационара и здание бытового корпуса),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Вахтанская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участковая больница (здание поликлиники и здание гаража),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Сявская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участковая больница (здание поликлиники и здание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гаража), 16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ФАПов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а также частное учреждение здравоохранения поликлиника ЧУЗ «РЖД-Медицина г. Шахунья».</w:t>
      </w:r>
      <w:r/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896"/>
        <w:ind w:left="0" w:right="-2" w:firstLine="709"/>
        <w:jc w:val="both"/>
        <w:spacing w:after="0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 объектов социального обслуживания населения, в составе 6 учреждений социального обслуживания (ГБУ «Шахунский дом-интернат для престарелых и инвалидов», ГБУ «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Сявский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дом-интернат для граждан пожилого возраста и инвалидов», ГБУ «Центр социального обслуживания граждан пожилого возраста и инвалидов Шахунского района», ГБУ «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Сявский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санаторно-реабилитационный центр для инвалидов», ГБУ «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Вахтанский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дом-интернат для граждан пожилого возраста и инвалидов», структурное подразделение ГБУ «Центр социального обслуживания граждан пожилого возраста и инвалидов Шахунского района»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Вахтанский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специализированный жилой дом для граждан пожилого возраста и инвалидов, ГКУ «Социально-реабилитационный центр для несовершеннолетних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м.о.г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Шахунья»).</w:t>
      </w:r>
      <w:r/>
    </w:p>
    <w:p>
      <w:pPr>
        <w:pStyle w:val="896"/>
        <w:ind w:left="0" w:right="-2" w:firstLine="709"/>
        <w:jc w:val="both"/>
        <w:spacing w:after="0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42 объекта культуры в составе 9 учреждений культуры, а именно: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отдел культуры и туризма администрации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округа город Шахунья Нижегородской области, которое включает в себя 2 дворца культуры, 16 домов культуры и сельских клубов; МБУК «Централизованная библиотечная система муниципального округа город Шахунья Нижегород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ской области», которая включает в себя 1 центральную районную библиотеку, 1 городскую библиотеку, 2 поселковых и 13 сельских библиотек, расположенных в зданиях домов культуры и зданиях администраций; МБУК «Народный фольклорно-этнографический музей»; МБУК «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Вахтанский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историко-природный музей», МБУ ДО «Шахунская детская художественная школа»; МБУ ДО «Детская школа искусств муниципального округа город Шахунья Нижегородской области»; МБУ ДО «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Сявская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детская музыкальная школа»; МБУ ДО «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Вахтанская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детская музыкальная школа»; МБУ ДО «Детская школа искусств с. Хмелевицы».</w:t>
      </w:r>
      <w:r/>
    </w:p>
    <w:p>
      <w:pPr>
        <w:pStyle w:val="896"/>
        <w:ind w:left="0" w:right="-2" w:firstLine="709"/>
        <w:jc w:val="both"/>
        <w:spacing w:after="0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Наиболее развиты в округе сельское хозяйство и деревообрабатывающее производство. Наиболее крупными предприятиями являются: АО «Молоко», АО «Хмелевицы».</w:t>
      </w:r>
      <w:r/>
    </w:p>
    <w:p>
      <w:pPr>
        <w:pStyle w:val="896"/>
        <w:ind w:left="0" w:right="-2" w:firstLine="709"/>
        <w:jc w:val="both"/>
        <w:spacing w:after="0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целях защиты объектов и населенных пунктов округа от пожаров в округе создано 18 подразделений пожарной охраны (121-ПCЧ 28 ПСО ФПС ГПС Главного управления МЧС России по Нижегородской области, 169-ПЧ 30-ОГПС Управления по делам ГО, ЧС 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ПБЗа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пос. Нижегородской области, 170-ПЧ 30-ОГПС Управления по делам ГО, ЧС и ПБ Нижегородской области, МПК г. Шахунья, МПК д.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Никитиха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МПК д. Б.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Музя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МПК д. Акаты, МПК д. Петрово, МПК д. Андрианово, МПК д.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Туманино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МПК п. Лужайки, МПК д.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Красногор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МПК с. Черное, МПК с. Б. Широкое, МПК с. Хмелевицы, МПК д.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Щербаж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 МПК д.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Б.Свеча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МПК с. Верховское).</w:t>
      </w:r>
      <w:r/>
    </w:p>
    <w:p>
      <w:pPr>
        <w:pStyle w:val="896"/>
        <w:ind w:left="0" w:right="-2" w:firstLine="709"/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6"/>
        <w:ind w:left="0" w:right="-2" w:firstLine="709"/>
        <w:jc w:val="bot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Анализ обстановки с пожарами на территории</w:t>
      </w:r>
      <w:r>
        <w:rPr>
          <w:rFonts w:ascii="Times New Roman" w:hAnsi="Times New Roman" w:cs="Times New Roman"/>
          <w:b/>
          <w:sz w:val="24"/>
          <w:szCs w:val="24"/>
        </w:rPr>
        <w:t xml:space="preserve"> городского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округа город Шахунья Нижегородской области за 5 лет с определением её специфики (выявление наиболее </w:t>
      </w:r>
      <w:r>
        <w:rPr>
          <w:rFonts w:ascii="Times New Roman" w:hAnsi="Times New Roman" w:cs="Times New Roman"/>
          <w:b/>
          <w:sz w:val="24"/>
          <w:szCs w:val="24"/>
        </w:rPr>
        <w:t xml:space="preserve">горимых</w:t>
      </w:r>
      <w:r>
        <w:rPr>
          <w:rFonts w:ascii="Times New Roman" w:hAnsi="Times New Roman" w:cs="Times New Roman"/>
          <w:b/>
          <w:sz w:val="24"/>
          <w:szCs w:val="24"/>
        </w:rPr>
        <w:t xml:space="preserve"> населенных пунктов, характерных мест и причин возникновения пожаров, категорий виновных и погибших и др.).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96"/>
        <w:ind w:left="0" w:right="-2" w:firstLine="709"/>
        <w:jc w:val="both"/>
        <w:spacing w:after="0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За последние 5 лет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(с 2020 по 202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4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г.)</w:t>
      </w:r>
      <w:r>
        <w:rPr>
          <w:rFonts w:ascii="Times New Roman" w:hAnsi="Times New Roman" w:cs="Times New Roman"/>
          <w:sz w:val="24"/>
          <w:szCs w:val="24"/>
        </w:rPr>
        <w:t xml:space="preserve"> на территории муниципального округа город Шахунья произошло 388 пожаров (2020 г. – 92, 2021 г. – 79</w:t>
      </w:r>
      <w:r>
        <w:rPr>
          <w:rFonts w:ascii="Times New Roman" w:hAnsi="Times New Roman" w:cs="Times New Roman"/>
          <w:sz w:val="24"/>
          <w:szCs w:val="24"/>
        </w:rPr>
        <w:t xml:space="preserve">, 2022 г. – 77, 2023 г. – 67, 2024-73), на которых погибло 26 человек (2020 г. – 4, 2021 г. – 4, 2022 г. – 11, 2023 г. – 2, 2024г. – 5), травмы различной степени тяжести получили 19 человек (2020 г. – 1, 2021 г. – 5, 2022 г. – 8, 2023 г. – 5, 2024 г. – 0).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/>
      <w:r/>
      <w:r>
        <w:rPr>
          <w:rFonts w:ascii="Times New Roman" w:hAnsi="Times New Roman" w:cs="Times New Roman"/>
          <w:sz w:val="24"/>
          <w:szCs w:val="24"/>
        </w:rPr>
      </w:r>
    </w:p>
    <w:p>
      <w:pPr>
        <w:pStyle w:val="896"/>
        <w:ind w:left="0" w:right="-2" w:firstLine="709"/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6"/>
        <w:ind w:left="0" w:right="-2" w:firstLine="709"/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Относительные статистические данные показывают, что среднее количество пожаров, зарегистрированных на территории Нижегородской области за прошедшие 5 лет, в расчете на 10 тысяч человек населения, составляет 14,35, в том числе по сельским районам – 23,19. Н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hAnsi="Times New Roman" w:cs="Times New Roman"/>
          <w:sz w:val="24"/>
          <w:szCs w:val="24"/>
        </w:rPr>
        <w:t xml:space="preserve">территории муниципального округа город Шахунья показатель составляет 21.99, что выше среднеобластного показателя, и ниже аналогичного показателя по сельским районам области.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6"/>
        <w:ind w:left="0" w:right="-2" w:firstLine="709"/>
        <w:jc w:val="both"/>
        <w:spacing w:after="0"/>
      </w:pPr>
      <w:r>
        <w:rPr>
          <w:rFonts w:ascii="Times New Roman" w:hAnsi="Times New Roman" w:cs="Times New Roman"/>
          <w:sz w:val="24"/>
          <w:szCs w:val="24"/>
        </w:rPr>
        <w:t xml:space="preserve">Количество по</w:t>
      </w:r>
      <w:r>
        <w:rPr>
          <w:rFonts w:ascii="Times New Roman" w:hAnsi="Times New Roman" w:cs="Times New Roman"/>
          <w:sz w:val="24"/>
          <w:szCs w:val="24"/>
        </w:rPr>
        <w:t xml:space="preserve">гибших на пожарах людей в расчете на 10 тысяч человек населения на территории муниципального округа город Шахунья выше аналогичного среднеобластного показателя и выше показателя по сельским муниципальным образованиям.</w:t>
      </w:r>
      <w:r>
        <w:rPr>
          <w:rFonts w:ascii="Times New Roman" w:hAnsi="Times New Roman"/>
          <w:sz w:val="24"/>
          <w:szCs w:val="24"/>
        </w:rPr>
        <w:t xml:space="preserve"> (Таблицы №№ 1-3 приложения).</w:t>
      </w:r>
      <w:r/>
    </w:p>
    <w:p>
      <w:pPr>
        <w:ind w:right="-2" w:firstLine="709"/>
        <w:jc w:val="both"/>
        <w:spacing w:line="276" w:lineRule="auto"/>
        <w:rPr>
          <w:shd w:val="clear" w:color="auto" w:fill="00a933"/>
        </w:rPr>
      </w:pPr>
      <w:r>
        <w:rPr>
          <w:shd w:val="clear" w:color="auto" w:fill="00a933"/>
        </w:rPr>
      </w:r>
      <w:r>
        <w:rPr>
          <w:shd w:val="clear" w:color="auto" w:fill="00a933"/>
        </w:rPr>
      </w:r>
      <w:r>
        <w:rPr>
          <w:shd w:val="clear" w:color="auto" w:fill="00a933"/>
        </w:rPr>
      </w:r>
    </w:p>
    <w:p>
      <w:pPr>
        <w:ind w:right="-2" w:firstLine="708"/>
        <w:jc w:val="both"/>
        <w:spacing w:line="276" w:lineRule="auto"/>
      </w:pPr>
      <w:r>
        <w:t xml:space="preserve">Наибольшее относительное количество пожаров в расчете на 1 тыс. человек населения по населенным пунктам муниципального округа город Шахунья (с численностью населения более 30 человек) за 5 лет произошло:</w:t>
      </w:r>
      <w:r/>
    </w:p>
    <w:p>
      <w:pPr>
        <w:ind w:right="-2" w:firstLine="709"/>
        <w:jc w:val="both"/>
        <w:spacing w:line="276" w:lineRule="auto"/>
      </w:pPr>
      <w:r>
        <w:t xml:space="preserve">в д. </w:t>
      </w:r>
      <w:r>
        <w:t xml:space="preserve">Мартяхино</w:t>
      </w:r>
      <w:r>
        <w:t xml:space="preserve"> (64,5); д. Б. Кулики (58,8); д. Январи (45,9); д. </w:t>
      </w:r>
      <w:r>
        <w:t xml:space="preserve">Мелешиха</w:t>
      </w:r>
      <w:r>
        <w:t xml:space="preserve"> (45,4); д. </w:t>
      </w:r>
      <w:r>
        <w:t xml:space="preserve">Туманино</w:t>
      </w:r>
      <w:r>
        <w:t xml:space="preserve"> (41,6); д. </w:t>
      </w:r>
      <w:r>
        <w:t xml:space="preserve">Макарово</w:t>
      </w:r>
      <w:r>
        <w:t xml:space="preserve"> (38,4); д. </w:t>
      </w:r>
      <w:r>
        <w:t xml:space="preserve">Дыхалиха</w:t>
      </w:r>
      <w:r>
        <w:t xml:space="preserve"> (33,3); д. Малиновка (32,8); д. Шахунья (31,2); д. Петрово (29,1); п. Комсомольский (28,9); с. Верховское (28,5). (Таблица №4).</w:t>
      </w:r>
      <w:r/>
    </w:p>
    <w:p>
      <w:pPr>
        <w:ind w:right="-2" w:firstLine="709"/>
        <w:jc w:val="both"/>
        <w:spacing w:line="276" w:lineRule="auto"/>
      </w:pPr>
      <w:r>
        <w:t xml:space="preserve">Наибольшее относительное количество погибших на пожарах людей в расчете на 1 тыс. человек населения:</w:t>
      </w:r>
      <w:r/>
    </w:p>
    <w:p>
      <w:pPr>
        <w:ind w:right="-2" w:firstLine="709"/>
        <w:jc w:val="both"/>
        <w:spacing w:line="276" w:lineRule="auto"/>
      </w:pPr>
      <w:r>
        <w:t xml:space="preserve">в д. </w:t>
      </w:r>
      <w:r>
        <w:t xml:space="preserve">Мартыниха</w:t>
      </w:r>
      <w:r>
        <w:t xml:space="preserve"> (39,2); с. Хмелевицы (3,48); д. Б. Свеча (2,81); р. п. Сява (1,97); р. п.  </w:t>
      </w:r>
      <w:r>
        <w:t xml:space="preserve">Вахтан</w:t>
      </w:r>
      <w:r>
        <w:t xml:space="preserve"> (1,32); г. Шахунья (0,385). (Таблица №4).</w:t>
      </w:r>
      <w:r/>
    </w:p>
    <w:p>
      <w:pPr>
        <w:ind w:right="-2" w:firstLine="709"/>
        <w:jc w:val="both"/>
        <w:spacing w:line="276" w:lineRule="auto"/>
      </w:pPr>
      <w:r>
        <w:t xml:space="preserve">Кроме того, построение статистической таблицы распределения количества пожаров</w:t>
      </w:r>
      <w:r>
        <w:t xml:space="preserve"> по населенным пунктам муниципального округа город Шахунья позволило выявить следующие «наиболее </w:t>
      </w:r>
      <w:r>
        <w:t xml:space="preserve">горимые</w:t>
      </w:r>
      <w:r>
        <w:t xml:space="preserve">» населенные пункты, в которых происходит наибольшее количество пожаров: г. Шахунья; р. п. </w:t>
      </w:r>
      <w:r>
        <w:t xml:space="preserve">Вахтан</w:t>
      </w:r>
      <w:r>
        <w:t xml:space="preserve">; р. п. Сява; д. </w:t>
      </w:r>
      <w:r>
        <w:t xml:space="preserve">Туманино</w:t>
      </w:r>
      <w:r>
        <w:t xml:space="preserve">; с. Хмелевицы; д. Январи; д. </w:t>
      </w:r>
      <w:r>
        <w:t xml:space="preserve">Мелешиха</w:t>
      </w:r>
      <w:r>
        <w:t xml:space="preserve">; с. Верховское; д. Б. Свеча; д. Малиновка; п. Лужайки </w:t>
      </w:r>
      <w:r>
        <w:rPr>
          <w:lang w:eastAsia="en-US"/>
        </w:rPr>
        <w:t xml:space="preserve">(Таблица №5).</w:t>
      </w:r>
      <w:r/>
    </w:p>
    <w:p>
      <w:pPr>
        <w:jc w:val="both"/>
      </w:pPr>
      <w:r>
        <w:rPr>
          <w:b/>
          <w:lang w:eastAsia="en-US"/>
        </w:rPr>
        <w:tab/>
        <w:t xml:space="preserve">Соответственно в вышеуказанных населенных пунктах в первую очередь необходимо увеличить количество мероприятий, направленных на предупреждение пожаров</w:t>
      </w:r>
      <w:r>
        <w:rPr>
          <w:b/>
          <w:sz w:val="28"/>
          <w:szCs w:val="28"/>
          <w:lang w:eastAsia="en-US"/>
        </w:rPr>
        <w:t xml:space="preserve">.</w:t>
      </w:r>
      <w:r/>
    </w:p>
    <w:p>
      <w:pPr>
        <w:ind w:firstLine="709"/>
        <w:jc w:val="both"/>
        <w:rPr>
          <w:highlight w:val="green"/>
        </w:rPr>
      </w:pPr>
      <w:r>
        <w:rPr>
          <w:highlight w:val="green"/>
        </w:rPr>
      </w:r>
      <w:r>
        <w:rPr>
          <w:highlight w:val="green"/>
        </w:rPr>
      </w:r>
      <w:r>
        <w:rPr>
          <w:highlight w:val="green"/>
        </w:rPr>
      </w:r>
    </w:p>
    <w:p>
      <w:pPr>
        <w:ind w:firstLine="709"/>
        <w:jc w:val="both"/>
      </w:pPr>
      <w:r>
        <w:rPr>
          <w:b/>
          <w:lang w:eastAsia="en-US"/>
        </w:rPr>
        <w:t xml:space="preserve">За последние 5 лет обстановка с пожарами и их последствиями по территориальным отделам округа выглядит следующим образом:</w:t>
      </w:r>
      <w:r/>
    </w:p>
    <w:p>
      <w:pPr>
        <w:pStyle w:val="896"/>
        <w:numPr>
          <w:ilvl w:val="0"/>
          <w:numId w:val="9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город Шахунья -  зарегистрировано 142 пожара (36,6% от общего количества пожаров), на которых погибло 11 (42,31%) человек;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96"/>
        <w:numPr>
          <w:ilvl w:val="0"/>
          <w:numId w:val="9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Вахтанский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территориальный отдел – 91 (23,45%) пожар, на которых погибло 5 (19,23%) человек;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96"/>
        <w:numPr>
          <w:ilvl w:val="0"/>
          <w:numId w:val="9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Сявский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территориальный отдел – 38 (9,79%) пожаров, на которых погибло 5 (19,23%) человек;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96"/>
        <w:numPr>
          <w:ilvl w:val="0"/>
          <w:numId w:val="9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Хмелевицкий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сектор – 38 (9,79 %) пожаров, на которых погибло 4 (15,38%) человека;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96"/>
        <w:numPr>
          <w:ilvl w:val="0"/>
          <w:numId w:val="9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Лужайский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сектор – 28 (7,23%) пожаров, гибели людей не допущено;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96"/>
        <w:numPr>
          <w:ilvl w:val="0"/>
          <w:numId w:val="9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Акатовский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сектор – 25 (6,44%) пожаров, на которых погиб 1 (3,85%) человек;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96"/>
        <w:numPr>
          <w:ilvl w:val="0"/>
          <w:numId w:val="9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Туманинский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сектор – 21 (5,42%) пожара, гибели людей не допущено;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96"/>
        <w:numPr>
          <w:ilvl w:val="0"/>
          <w:numId w:val="9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Красногорский сектор – 4 (1,03%) пожара, гибели людей не допущено.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right="-2" w:firstLine="709"/>
        <w:jc w:val="both"/>
        <w:spacing w:line="276" w:lineRule="auto"/>
      </w:pPr>
      <w:r/>
      <w:r/>
    </w:p>
    <w:p>
      <w:pPr>
        <w:ind w:right="-2" w:firstLine="709"/>
        <w:jc w:val="both"/>
        <w:spacing w:line="276" w:lineRule="auto"/>
      </w:pPr>
      <w:r>
        <w:t xml:space="preserve">Основными причинами возникновения пожаров на территории муниципального округа город Шахунья за последние 5 лет явились:</w:t>
      </w:r>
      <w:r/>
    </w:p>
    <w:p>
      <w:pPr>
        <w:ind w:right="-2" w:firstLine="709"/>
        <w:jc w:val="both"/>
        <w:spacing w:line="276" w:lineRule="auto"/>
        <w:tabs>
          <w:tab w:val="left" w:pos="993" w:leader="none"/>
        </w:tabs>
      </w:pPr>
      <w:r>
        <w:t xml:space="preserve">1.</w:t>
      </w:r>
      <w:r>
        <w:tab/>
        <w:t xml:space="preserve">Неосторожное обращение с огнем – 166</w:t>
      </w:r>
      <w:r>
        <w:rPr>
          <w:b/>
        </w:rPr>
        <w:t xml:space="preserve"> </w:t>
      </w:r>
      <w:r>
        <w:t xml:space="preserve">случаев</w:t>
      </w:r>
      <w:r>
        <w:rPr>
          <w:b/>
        </w:rPr>
        <w:t xml:space="preserve"> </w:t>
      </w:r>
      <w:r>
        <w:t xml:space="preserve">(42,78</w:t>
      </w:r>
      <w:r>
        <w:rPr>
          <w:b/>
        </w:rPr>
        <w:t xml:space="preserve">%</w:t>
      </w:r>
      <w:r>
        <w:t xml:space="preserve"> от общего количества)                                </w:t>
      </w:r>
      <w:r>
        <w:rPr>
          <w:i/>
        </w:rPr>
        <w:t xml:space="preserve"> 2020 г. – 42, 2021 г. – 35, 2022 г. – 33, 2023 г. – 27, 2024 г. – 29;</w:t>
      </w:r>
      <w:r/>
    </w:p>
    <w:p>
      <w:pPr>
        <w:ind w:right="-2" w:firstLine="709"/>
        <w:jc w:val="both"/>
        <w:spacing w:line="276" w:lineRule="auto"/>
        <w:tabs>
          <w:tab w:val="left" w:pos="993" w:leader="none"/>
        </w:tabs>
      </w:pPr>
      <w:r>
        <w:t xml:space="preserve">2.</w:t>
      </w:r>
      <w:r>
        <w:tab/>
        <w:t xml:space="preserve">нарушение правил устройства и эксплуатации электрооборудования – </w:t>
      </w:r>
      <w:r>
        <w:rPr>
          <w:b/>
          <w:bCs/>
        </w:rPr>
        <w:t xml:space="preserve">87</w:t>
      </w:r>
      <w:r>
        <w:rPr>
          <w:b/>
        </w:rPr>
        <w:t xml:space="preserve"> </w:t>
      </w:r>
      <w:r>
        <w:t xml:space="preserve">случаев</w:t>
      </w:r>
      <w:r>
        <w:rPr>
          <w:b/>
        </w:rPr>
        <w:t xml:space="preserve"> </w:t>
      </w:r>
      <w:r>
        <w:rPr>
          <w:b/>
          <w:bCs/>
        </w:rPr>
        <w:t xml:space="preserve">(22,42%)</w:t>
      </w:r>
      <w:r/>
    </w:p>
    <w:p>
      <w:pPr>
        <w:ind w:right="-2" w:firstLine="709"/>
        <w:jc w:val="both"/>
        <w:spacing w:line="276" w:lineRule="auto"/>
        <w:tabs>
          <w:tab w:val="left" w:pos="993" w:leader="none"/>
        </w:tabs>
      </w:pPr>
      <w:r>
        <w:t xml:space="preserve">2020</w:t>
      </w:r>
      <w:r>
        <w:rPr>
          <w:i/>
        </w:rPr>
        <w:t xml:space="preserve"> г. – 18,  2021 г. – 17, 2022 г. – 20, 2023 г. – 13, 2024 г. – 19</w:t>
      </w:r>
      <w:r>
        <w:t xml:space="preserve">);</w:t>
      </w:r>
      <w:r/>
    </w:p>
    <w:p>
      <w:pPr>
        <w:ind w:right="-2" w:firstLine="709"/>
        <w:jc w:val="both"/>
        <w:spacing w:line="276" w:lineRule="auto"/>
        <w:tabs>
          <w:tab w:val="left" w:pos="993" w:leader="none"/>
        </w:tabs>
      </w:pPr>
      <w:r>
        <w:t xml:space="preserve">3.</w:t>
      </w:r>
      <w:r>
        <w:tab/>
        <w:t xml:space="preserve">Неисправность печей и дымоходов – </w:t>
      </w:r>
      <w:r>
        <w:rPr>
          <w:b/>
        </w:rPr>
        <w:t xml:space="preserve">80</w:t>
      </w:r>
      <w:r>
        <w:t xml:space="preserve"> случаев </w:t>
      </w:r>
      <w:r>
        <w:rPr>
          <w:b/>
          <w:bCs/>
        </w:rPr>
        <w:t xml:space="preserve">(20,62%</w:t>
      </w:r>
      <w:r>
        <w:t xml:space="preserve">) 2020</w:t>
      </w:r>
      <w:r>
        <w:rPr>
          <w:i/>
        </w:rPr>
        <w:t xml:space="preserve"> г. – 16, 2021 г. – 16, 2022 г. – 15, 2023 г. – 18, 2024 г. – 15</w:t>
      </w:r>
      <w:r>
        <w:t xml:space="preserve">);</w:t>
      </w:r>
      <w:r/>
    </w:p>
    <w:p>
      <w:pPr>
        <w:ind w:right="-2" w:firstLine="709"/>
        <w:jc w:val="both"/>
        <w:spacing w:line="276" w:lineRule="auto"/>
        <w:tabs>
          <w:tab w:val="left" w:pos="993" w:leader="none"/>
        </w:tabs>
      </w:pPr>
      <w:r>
        <w:t xml:space="preserve">4.</w:t>
      </w:r>
      <w:r>
        <w:tab/>
        <w:t xml:space="preserve">Поджог – </w:t>
      </w:r>
      <w:r>
        <w:rPr>
          <w:b/>
        </w:rPr>
        <w:t xml:space="preserve">15</w:t>
      </w:r>
      <w:r>
        <w:t xml:space="preserve"> случай </w:t>
      </w:r>
      <w:r>
        <w:rPr>
          <w:b/>
          <w:bCs/>
        </w:rPr>
        <w:t xml:space="preserve">(3,87%</w:t>
      </w:r>
      <w:r>
        <w:t xml:space="preserve">) 2020</w:t>
      </w:r>
      <w:r>
        <w:rPr>
          <w:i/>
        </w:rPr>
        <w:t xml:space="preserve"> г. – 7, 2021 г. – 3, 2022 г. – 1, 2023 г. – 3, 2024 г. – 1).</w:t>
      </w:r>
      <w:r/>
    </w:p>
    <w:p>
      <w:pPr>
        <w:ind w:right="-2" w:firstLine="709"/>
        <w:jc w:val="both"/>
        <w:spacing w:line="276" w:lineRule="auto"/>
      </w:pPr>
      <w:r>
        <w:t xml:space="preserve">Сравнительный анализ показывает, что доля произошедших пожаров по причине </w:t>
      </w:r>
      <w:r>
        <w:rPr>
          <w:b/>
        </w:rPr>
        <w:t xml:space="preserve">неосторожного обращения с огнем </w:t>
      </w:r>
      <w:r>
        <w:t xml:space="preserve">меньше, чем по области на </w:t>
      </w:r>
      <w:r>
        <w:rPr>
          <w:b/>
        </w:rPr>
        <w:t xml:space="preserve">1,55 %</w:t>
      </w:r>
      <w:r>
        <w:t xml:space="preserve">, по причине</w:t>
      </w:r>
      <w:r>
        <w:rPr>
          <w:b/>
        </w:rPr>
        <w:t xml:space="preserve"> поджога </w:t>
      </w:r>
      <w:r>
        <w:t xml:space="preserve">меньше среднеобластных значений на 2,83 %, и меньше по причине </w:t>
      </w:r>
      <w:r>
        <w:rPr>
          <w:b/>
        </w:rPr>
        <w:t xml:space="preserve">нарушения правил технической эксплуатации электрооборудования </w:t>
      </w:r>
      <w:r>
        <w:t xml:space="preserve">относительно среднеобластных показателей больше на </w:t>
      </w:r>
      <w:r>
        <w:rPr>
          <w:b/>
        </w:rPr>
        <w:t xml:space="preserve">1,62%</w:t>
      </w:r>
      <w:r>
        <w:t xml:space="preserve">. Вместе с тем, на территории </w:t>
      </w:r>
      <w:r>
        <w:t xml:space="preserve">муниципального</w:t>
      </w:r>
      <w:r>
        <w:t xml:space="preserve"> округа город Шахунья чаще возникают пожары по причине </w:t>
      </w:r>
      <w:r>
        <w:rPr>
          <w:b/>
        </w:rPr>
        <w:t xml:space="preserve">неисправности печей и дымоходов</w:t>
      </w:r>
      <w:r>
        <w:t xml:space="preserve"> (на </w:t>
      </w:r>
      <w:r>
        <w:rPr>
          <w:b/>
        </w:rPr>
        <w:t xml:space="preserve">5,13% больше среднеобластных значений</w:t>
      </w:r>
      <w:r>
        <w:t xml:space="preserve">) (Таблица №</w:t>
      </w:r>
      <w:r>
        <w:t xml:space="preserve"> </w:t>
      </w:r>
      <w:r>
        <w:t xml:space="preserve">6).</w:t>
      </w:r>
      <w:r/>
    </w:p>
    <w:p>
      <w:pPr>
        <w:ind w:right="-2" w:firstLine="709"/>
        <w:jc w:val="both"/>
        <w:spacing w:line="276" w:lineRule="auto"/>
      </w:pPr>
      <w:r>
        <w:t xml:space="preserve">По местам возникновения: </w:t>
      </w:r>
      <w:r>
        <w:t xml:space="preserve">219 пожаров (56,44 % от общего количества) с гибелью 24 человек и травмированием 17 человек приходятся на жилой сектор (жилые дома, хозяйственные строения, гаражи). Кроме того, 72 (18,56%) - места открытого хранения веществ, материалов, с/х угодья и прочие</w:t>
      </w:r>
      <w:r>
        <w:t xml:space="preserve"> открытые территории, 26 (6,7%) – здания производственного и складского назначения  с гибелью 1 человека, 19 (4,9%) - транспортное средство, 7 (1,8%) - объекты торговли, 4 (1,03%) - здания административно-общественного учреждения, 3 (0,77%) - сооружения, у</w:t>
      </w:r>
      <w:r>
        <w:t xml:space="preserve">становки промышленного назначения, 2 (0,52%) - объекты с массовым пребыванием людей, 1 (0,26%) - здания учебно-воспитательного назначения, 1 (0,26%) - здание культурно-досуговой деятельности, 34 (8,76%) - прочие объекты, не относящиеся ни к одной из групп.</w:t>
      </w:r>
      <w:r/>
    </w:p>
    <w:p>
      <w:pPr>
        <w:ind w:right="-2" w:firstLine="709"/>
        <w:jc w:val="both"/>
        <w:spacing w:line="276" w:lineRule="auto"/>
      </w:pPr>
      <w:r>
        <w:t xml:space="preserve">Наиболее детальный анализ статистических данных об основных причинах</w:t>
      </w:r>
      <w:r>
        <w:br/>
        <w:t xml:space="preserve">и местах пожаров, произошедших на территории </w:t>
      </w:r>
      <w:r>
        <w:t xml:space="preserve">муниципального</w:t>
      </w:r>
      <w:r>
        <w:t xml:space="preserve"> округа город Шахунья за 5 лет, показал следующие результаты:</w:t>
      </w:r>
      <w:r/>
    </w:p>
    <w:p>
      <w:pPr>
        <w:pStyle w:val="896"/>
        <w:numPr>
          <w:ilvl w:val="0"/>
          <w:numId w:val="10"/>
        </w:numPr>
        <w:ind w:left="0" w:right="-2" w:firstLine="709"/>
        <w:jc w:val="both"/>
        <w:spacing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Причина «нарушение правил технической эксплуатации электрооборудования».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pStyle w:val="896"/>
        <w:numPr>
          <w:ilvl w:val="1"/>
          <w:numId w:val="10"/>
        </w:numPr>
        <w:ind w:left="0" w:right="-2" w:firstLine="709"/>
        <w:jc w:val="both"/>
        <w:spacing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Наибольшее количество пожаров, причинами которых стали нарушения правил технической эксплуатации электрооборудования, зарегистрировано на следующих категориях объектов: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pStyle w:val="896"/>
        <w:ind w:left="0" w:right="-2" w:firstLine="709"/>
        <w:jc w:val="both"/>
        <w:spacing w:after="0"/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- многоквартирные и личные жилые дома – 45 случаев (51,7% от общего количества пожаров по указанной причине);</w:t>
      </w:r>
      <w:r/>
    </w:p>
    <w:p>
      <w:pPr>
        <w:pStyle w:val="896"/>
        <w:ind w:left="0" w:right="-2" w:firstLine="709"/>
        <w:jc w:val="both"/>
        <w:spacing w:after="0"/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- надворные постройки – 15 случаев (17,2%);</w:t>
      </w:r>
      <w:r/>
    </w:p>
    <w:p>
      <w:pPr>
        <w:pStyle w:val="896"/>
        <w:ind w:left="0" w:right="-2" w:firstLine="709"/>
        <w:jc w:val="both"/>
        <w:spacing w:after="0"/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- производственные объекты – 9 случая (10,3%).</w:t>
      </w:r>
      <w:r/>
    </w:p>
    <w:p>
      <w:pPr>
        <w:pStyle w:val="896"/>
        <w:ind w:left="0" w:right="-2" w:firstLine="709"/>
        <w:jc w:val="both"/>
        <w:spacing w:after="0"/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1.2. Наибольшее количество таких пожаров по указанной причине отмечается в период с октября по март.</w:t>
      </w:r>
      <w:r/>
    </w:p>
    <w:p>
      <w:pPr>
        <w:pStyle w:val="896"/>
        <w:ind w:left="0" w:right="-2" w:firstLine="709"/>
        <w:jc w:val="both"/>
        <w:spacing w:after="0"/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1.3. Возникновение пожаров по данной причине характерно как для сельских населенных пунктов, так и для города.</w:t>
      </w:r>
      <w:r/>
    </w:p>
    <w:p>
      <w:pPr>
        <w:pStyle w:val="896"/>
        <w:ind w:left="0" w:right="-2" w:firstLine="709"/>
        <w:jc w:val="both"/>
        <w:spacing w:after="0"/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1.4. Средний возраст виновников указанных пожаров составляет 42 года – то есть это работающее население.</w:t>
      </w:r>
      <w:r/>
    </w:p>
    <w:p>
      <w:pPr>
        <w:pStyle w:val="896"/>
        <w:ind w:left="0" w:right="-2" w:firstLine="709"/>
        <w:jc w:val="both"/>
        <w:spacing w:after="0"/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Анализ пожаров, возникающих при эксплуатации электрооборудования, показывает, что наиболее частой технической причиной является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 xml:space="preserve">короткое замыкание и большое переходное сопротивление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</w:t>
      </w:r>
      <w:r/>
    </w:p>
    <w:p>
      <w:pPr>
        <w:pStyle w:val="896"/>
        <w:ind w:left="0" w:right="-2" w:firstLine="709"/>
        <w:jc w:val="both"/>
        <w:spacing w:after="0"/>
        <w:rPr>
          <w:rFonts w:ascii="Times New Roman" w:hAnsi="Times New Roman" w:eastAsia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 первую очередь, это вызвано нарушением изоляции из-за ее старения или механических повреждений, эксплуатацией сетей под повышенной нагрузкой, а также неправильным монтажом электропроводки.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eastAsia="ru-RU"/>
        </w:rPr>
      </w:r>
    </w:p>
    <w:p>
      <w:pPr>
        <w:pStyle w:val="896"/>
        <w:ind w:left="0" w:right="-2" w:firstLine="709"/>
        <w:jc w:val="both"/>
        <w:spacing w:before="240" w:after="0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 xml:space="preserve">Таким образом, основные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 xml:space="preserve">усилия профилактической работы, в части предупреждения пожаров по причине нарушения правил технической эксплуатации электрооборудования, должны быть сосредоточены относительно личных жилых и многоквартирных домов, а также надворных (хозяйственных) построек</w:t>
      </w:r>
      <w: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 xml:space="preserve">и направлены в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 xml:space="preserve">первую очередь на людей среднего возраста, многодетные семьи и социально-неблагополучные категории граждан.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r>
    </w:p>
    <w:p>
      <w:pPr>
        <w:pStyle w:val="896"/>
        <w:numPr>
          <w:ilvl w:val="0"/>
          <w:numId w:val="10"/>
        </w:numPr>
        <w:ind w:left="0" w:right="-2" w:firstLine="709"/>
        <w:jc w:val="both"/>
        <w:spacing w:after="0"/>
        <w:tabs>
          <w:tab w:val="left" w:pos="709" w:leader="none"/>
        </w:tabs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Причина «неисправность печей и дымоходов».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pStyle w:val="896"/>
        <w:numPr>
          <w:ilvl w:val="1"/>
          <w:numId w:val="10"/>
        </w:numPr>
        <w:ind w:left="0" w:right="-2" w:firstLine="709"/>
        <w:jc w:val="both"/>
        <w:spacing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К наибольшему количеству объектов пожара, причины которых связаны с эксплуатацией печного отопления, относятся: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pStyle w:val="896"/>
        <w:ind w:left="0" w:right="-2" w:firstLine="709"/>
        <w:jc w:val="both"/>
        <w:spacing w:after="0"/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-  многоквартирные и личные жилые дома – 36 случаев (45% от общего количества пожаров по причине неисправности печей и дымоходов);</w:t>
      </w:r>
      <w:r/>
    </w:p>
    <w:p>
      <w:pPr>
        <w:pStyle w:val="896"/>
        <w:ind w:left="0" w:right="-2" w:firstLine="709"/>
        <w:jc w:val="both"/>
        <w:spacing w:after="0"/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-  надворные постройки – 30 случаев (37,5%);</w:t>
      </w:r>
      <w:r/>
    </w:p>
    <w:p>
      <w:pPr>
        <w:pStyle w:val="896"/>
        <w:ind w:left="0" w:right="-2" w:firstLine="709"/>
        <w:jc w:val="both"/>
        <w:spacing w:after="0"/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- производственные объекты – 14 случаев (17,5%).</w:t>
      </w:r>
      <w:r/>
    </w:p>
    <w:p>
      <w:pPr>
        <w:pStyle w:val="896"/>
        <w:ind w:left="0" w:right="-2" w:firstLine="709"/>
        <w:jc w:val="both"/>
        <w:spacing w:after="0"/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2.2. Наибольшее количество таких пожаров приходится на осенне-зимний период. Максимальное количество зафиксировано в декабре (12 пожаров).</w:t>
      </w:r>
      <w:r/>
    </w:p>
    <w:p>
      <w:pPr>
        <w:pStyle w:val="896"/>
        <w:ind w:left="0" w:right="-2" w:firstLine="709"/>
        <w:jc w:val="both"/>
        <w:spacing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2.3. Возникновение пожаров по данной причине характерно как для сельских населенных пунктов, так и для городских населенных пунктов.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pStyle w:val="896"/>
        <w:ind w:left="0" w:right="-2" w:firstLine="709"/>
        <w:jc w:val="both"/>
        <w:spacing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2.4. Средний возраст виновников составляет 58 лет – люди предпенсионного и пенсионного возраста.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pStyle w:val="896"/>
        <w:ind w:left="0" w:right="-2" w:firstLine="709"/>
        <w:jc w:val="both"/>
        <w:spacing w:after="0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 xml:space="preserve">Таким образом, основные усилия профилактической работы, в части предупреждения пожаров по причине печного отопления, должны быть сосредоточены от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 xml:space="preserve">носительно личных жилых домов и надворных (хозяйственных) постройках граждан, предшествовать осенне-зимнему периоду и направлены в первую очередь на людей предпенсионного и пожилого возраста, многодетные семьи и социально-неблагополучные категории граждан.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r>
    </w:p>
    <w:p>
      <w:pPr>
        <w:pStyle w:val="896"/>
        <w:numPr>
          <w:ilvl w:val="0"/>
          <w:numId w:val="10"/>
        </w:numPr>
        <w:ind w:left="0" w:right="-2" w:firstLine="709"/>
        <w:spacing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Причина «неосторожное обращение с огнем».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pStyle w:val="896"/>
        <w:numPr>
          <w:ilvl w:val="1"/>
          <w:numId w:val="10"/>
        </w:numPr>
        <w:ind w:left="0" w:right="-2" w:firstLine="709"/>
        <w:jc w:val="both"/>
        <w:spacing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Наибольшее количество объектов пожаров, причинами которых послужило неосторожное обращение с огнем, являются: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pStyle w:val="896"/>
        <w:ind w:left="0" w:right="-2" w:firstLine="709"/>
        <w:jc w:val="both"/>
        <w:spacing w:after="0"/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-  многоквартирные и личные жилые дома – 42 случая (25,3 % от общего количества пожаров по указанной причине);</w:t>
      </w:r>
      <w:r/>
    </w:p>
    <w:p>
      <w:pPr>
        <w:pStyle w:val="896"/>
        <w:ind w:left="0" w:right="-2" w:firstLine="709"/>
        <w:jc w:val="both"/>
        <w:spacing w:after="0"/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- мусор - 32 случая (19,3%)</w:t>
      </w:r>
      <w:r/>
    </w:p>
    <w:p>
      <w:pPr>
        <w:pStyle w:val="896"/>
        <w:ind w:left="0" w:right="-2" w:firstLine="709"/>
        <w:jc w:val="both"/>
        <w:spacing w:after="0"/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- хозяйственные постройки – 29 случаев (17,5%)</w:t>
      </w:r>
      <w:r/>
    </w:p>
    <w:p>
      <w:pPr>
        <w:pStyle w:val="896"/>
        <w:ind w:left="0" w:right="-2" w:firstLine="709"/>
        <w:jc w:val="both"/>
        <w:spacing w:after="0"/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- сухая травянистая растительность-22 случая (13,2%)</w:t>
      </w:r>
      <w:r/>
    </w:p>
    <w:p>
      <w:pPr>
        <w:pStyle w:val="896"/>
        <w:ind w:left="0" w:right="-2" w:firstLine="709"/>
        <w:jc w:val="both"/>
        <w:spacing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3.2. Наибольшее количество таких пожаров возникает по вине лиц, находящихся в алкогольном опьянении и не имеющих определенного места работы.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pStyle w:val="896"/>
        <w:ind w:left="0" w:right="-2" w:firstLine="709"/>
        <w:jc w:val="both"/>
        <w:spacing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3.3. Возникновение пожаров по данной причине характерно как для сельских населенных пунктов, так и для городских населенных пунктов.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ind w:firstLine="708"/>
        <w:jc w:val="both"/>
        <w:rPr>
          <w:b/>
          <w:color w:val="000000"/>
        </w:rPr>
      </w:pPr>
      <w:r>
        <w:rPr>
          <w:b/>
          <w:color w:val="000000"/>
        </w:rPr>
        <w:t xml:space="preserve">Таким образом, основные усилия профилактической работы, в </w:t>
      </w:r>
      <w:r>
        <w:rPr>
          <w:b/>
          <w:color w:val="000000"/>
        </w:rPr>
        <w:t xml:space="preserve">части предупреждения пожаров по причине неосторожного обращения с огнем, должны проходить в большей степени, в отношении объектов жилого фонда и на прилегающей к ним территории населенных пунктов и направлены на социально-неблагополучные категории граждан.</w:t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pStyle w:val="896"/>
        <w:numPr>
          <w:ilvl w:val="0"/>
          <w:numId w:val="10"/>
        </w:numPr>
        <w:ind w:left="0" w:right="-2" w:firstLine="709"/>
        <w:jc w:val="both"/>
        <w:spacing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Причина «поджог».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pStyle w:val="896"/>
        <w:numPr>
          <w:ilvl w:val="1"/>
          <w:numId w:val="10"/>
        </w:numPr>
        <w:ind w:left="0" w:right="-2" w:firstLine="709"/>
        <w:jc w:val="both"/>
        <w:spacing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Наибольшее количество объектов пожаров, причинами которых послужил поджог, являются: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ind w:right="-2" w:firstLine="709"/>
        <w:jc w:val="both"/>
        <w:spacing w:line="276" w:lineRule="auto"/>
        <w:rPr>
          <w:highlight w:val="darkYellow"/>
        </w:rPr>
      </w:pPr>
      <w:r>
        <w:rPr>
          <w:color w:val="000000"/>
        </w:rPr>
        <w:t xml:space="preserve">- объекты жилого фонда – 11 случаев (73% от общего количества пожаров</w:t>
      </w:r>
      <w:r>
        <w:rPr>
          <w:color w:val="000000"/>
        </w:rPr>
        <w:br/>
        <w:t xml:space="preserve">по указанной причине);</w:t>
      </w:r>
      <w:r>
        <w:rPr>
          <w:highlight w:val="darkYellow"/>
        </w:rPr>
      </w:r>
      <w:r>
        <w:rPr>
          <w:highlight w:val="darkYellow"/>
        </w:rPr>
      </w:r>
    </w:p>
    <w:p>
      <w:pPr>
        <w:pStyle w:val="896"/>
        <w:numPr>
          <w:ilvl w:val="0"/>
          <w:numId w:val="10"/>
        </w:numPr>
        <w:ind w:left="0" w:right="-2" w:firstLine="709"/>
        <w:jc w:val="both"/>
        <w:spacing w:after="0"/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Объект пожара «жилищный фонд».</w:t>
      </w:r>
      <w:r/>
    </w:p>
    <w:p>
      <w:pPr>
        <w:pStyle w:val="896"/>
        <w:numPr>
          <w:ilvl w:val="1"/>
          <w:numId w:val="10"/>
        </w:numPr>
        <w:ind w:left="0" w:right="-2" w:firstLine="709"/>
        <w:jc w:val="both"/>
        <w:spacing w:after="0"/>
        <w:tabs>
          <w:tab w:val="left" w:pos="709" w:leader="none"/>
        </w:tabs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Наибольшее количество пожаров приходятся именно на жилой сектор (жилые дома, хозяйственные строения, гаражи), где зарегистрировано 219 пожаров (56,44 % от общего количества);</w:t>
      </w:r>
      <w:r>
        <w:rPr>
          <w:color w:val="000000"/>
        </w:rPr>
      </w:r>
      <w:r>
        <w:rPr>
          <w:color w:val="000000"/>
        </w:rPr>
      </w:r>
    </w:p>
    <w:p>
      <w:pPr>
        <w:pStyle w:val="896"/>
        <w:numPr>
          <w:ilvl w:val="1"/>
          <w:numId w:val="10"/>
        </w:numPr>
        <w:ind w:left="0" w:right="-2" w:firstLine="709"/>
        <w:jc w:val="both"/>
        <w:spacing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Основными причинами пожаров в жилищном фонде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муниципального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округа город Шахунья являются: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pStyle w:val="896"/>
        <w:ind w:left="0" w:right="-2" w:firstLine="709"/>
        <w:jc w:val="both"/>
        <w:spacing w:after="0"/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- нарушение правил технической эксплуатации электрооборудования – 60 случая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/>
        <w:t xml:space="preserve">(27,4% от общего количества);</w:t>
      </w:r>
      <w:r/>
    </w:p>
    <w:p>
      <w:pPr>
        <w:pStyle w:val="896"/>
        <w:ind w:left="0" w:right="-2" w:firstLine="709"/>
        <w:jc w:val="both"/>
        <w:spacing w:after="0"/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- неосторожное обращение с огнем – 71 случаев (32,4%);</w:t>
      </w:r>
      <w:r/>
    </w:p>
    <w:p>
      <w:pPr>
        <w:pStyle w:val="896"/>
        <w:ind w:left="0" w:right="-2" w:firstLine="709"/>
        <w:jc w:val="both"/>
        <w:spacing w:after="0"/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- неисправность печей и дымоходов – 66 случаев (27,3%);</w:t>
      </w:r>
      <w:r/>
    </w:p>
    <w:p>
      <w:pPr>
        <w:pStyle w:val="896"/>
        <w:ind w:left="0" w:right="-2" w:firstLine="708"/>
        <w:jc w:val="both"/>
        <w:spacing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5.3. Возникновение пожаров на данных объектах характерно как для сельских населенных пунктов, так и для города.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pStyle w:val="896"/>
        <w:ind w:left="0" w:right="-2" w:firstLine="709"/>
        <w:jc w:val="both"/>
        <w:spacing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5.4. Средний возраст виновников составляет 50 лет – люди среднего и предпенсионного возраста.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pStyle w:val="896"/>
        <w:ind w:left="0" w:right="-2" w:firstLine="709"/>
        <w:jc w:val="both"/>
        <w:spacing w:after="0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r>
    </w:p>
    <w:p>
      <w:pPr>
        <w:pStyle w:val="896"/>
        <w:ind w:left="0" w:right="-2" w:firstLine="709"/>
        <w:jc w:val="both"/>
        <w:spacing w:after="0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 xml:space="preserve">Таким образом, основные усилия профилактической работы в жилых дома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 xml:space="preserve">х, должны быть сосредоточены в течении всего года в осенне-зимний и весенне-летний пожароопасные периоды и в первую очередь должны быть направлены на людей среднего и предпенсионного возраста, многодетные семьи и социально-неблагополучные категории граждан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r>
    </w:p>
    <w:p>
      <w:pPr>
        <w:ind w:right="-2"/>
        <w:jc w:val="both"/>
        <w:spacing w:line="276" w:lineRule="auto"/>
        <w:rPr>
          <w:rFonts w:eastAsia="Calibri"/>
          <w:b/>
        </w:rPr>
      </w:pPr>
      <w:r>
        <w:rPr>
          <w:rFonts w:eastAsia="Calibri"/>
          <w:b/>
        </w:rPr>
      </w:r>
      <w:r>
        <w:rPr>
          <w:rFonts w:eastAsia="Calibri"/>
          <w:b/>
        </w:rPr>
      </w:r>
      <w:r>
        <w:rPr>
          <w:rFonts w:eastAsia="Calibri"/>
          <w:b/>
        </w:rPr>
      </w:r>
    </w:p>
    <w:p>
      <w:pPr>
        <w:ind w:right="-2" w:firstLine="709"/>
        <w:jc w:val="both"/>
        <w:spacing w:line="276" w:lineRule="auto"/>
        <w:rPr>
          <w:rFonts w:eastAsia="Calibri"/>
        </w:rPr>
      </w:pPr>
      <w:r>
        <w:rPr>
          <w:rFonts w:eastAsia="Calibri"/>
          <w:b/>
        </w:rPr>
        <w:t xml:space="preserve">3</w:t>
      </w:r>
      <w:r>
        <w:rPr>
          <w:rFonts w:eastAsia="Calibri"/>
        </w:rPr>
        <w:t xml:space="preserve">. </w:t>
      </w:r>
      <w:r>
        <w:rPr>
          <w:rFonts w:eastAsia="Calibri"/>
          <w:b/>
        </w:rPr>
        <w:t xml:space="preserve">Определение основных элементов системы обеспечения пожарной безопасности на территории муниципального округа город Шахунья Нижегородской области, которые могут быть задействованы в профилактической работе.</w:t>
      </w:r>
      <w:r>
        <w:rPr>
          <w:rFonts w:eastAsia="Calibri"/>
        </w:rPr>
      </w:r>
      <w:r>
        <w:rPr>
          <w:rFonts w:eastAsia="Calibri"/>
        </w:rPr>
      </w:r>
    </w:p>
    <w:p>
      <w:r>
        <w:br w:type="page" w:clear="all"/>
      </w:r>
      <w:r/>
    </w:p>
    <w:p>
      <w:pPr>
        <w:ind w:right="-2"/>
        <w:jc w:val="center"/>
      </w:pPr>
      <w:r>
        <w:t xml:space="preserve">ЛИЦА, ЗАДЕЙСТВОВАННЫЕ В ОСУЩЕСТВЛЕНИИ </w:t>
      </w:r>
      <w:r>
        <w:br/>
        <w:t xml:space="preserve">ПРОФИЛАКТИЧЕСКОЙ РАБОТЫ НА ТЕРРИТОРИИ</w:t>
      </w:r>
      <w:r/>
    </w:p>
    <w:p>
      <w:pPr>
        <w:ind w:right="-2"/>
        <w:jc w:val="center"/>
      </w:pPr>
      <w:r>
        <w:t xml:space="preserve">м</w:t>
      </w:r>
      <w:r>
        <w:t xml:space="preserve">.о.г</w:t>
      </w:r>
      <w:r>
        <w:t xml:space="preserve">. Шахунья</w:t>
      </w:r>
      <w:r/>
    </w:p>
    <w:p>
      <w:pPr>
        <w:jc w:val="center"/>
      </w:pPr>
      <w:r/>
      <w:r/>
    </w:p>
    <w:tbl>
      <w:tblPr>
        <w:tblW w:w="10348" w:type="dxa"/>
        <w:jc w:val="center"/>
        <w:tblLayout w:type="fixed"/>
        <w:tblLook w:val="01E0" w:firstRow="1" w:lastRow="1" w:firstColumn="1" w:lastColumn="1" w:noHBand="0" w:noVBand="0"/>
      </w:tblPr>
      <w:tblGrid>
        <w:gridCol w:w="557"/>
        <w:gridCol w:w="2280"/>
        <w:gridCol w:w="2126"/>
        <w:gridCol w:w="1843"/>
        <w:gridCol w:w="3542"/>
      </w:tblGrid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№</w:t>
            </w:r>
            <w:r/>
          </w:p>
          <w:p>
            <w:pPr>
              <w:jc w:val="center"/>
            </w:pPr>
            <w:r>
              <w:t xml:space="preserve">п/п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Наименование</w:t>
            </w:r>
            <w:r/>
          </w:p>
          <w:p>
            <w:pPr>
              <w:jc w:val="center"/>
            </w:pPr>
            <w:r>
              <w:t xml:space="preserve">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Лица, привлекаемые к профилактической работе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Периодичность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Населенные пункты</w:t>
            </w:r>
            <w:r/>
          </w:p>
          <w:p>
            <w:pPr>
              <w:jc w:val="center"/>
            </w:pPr>
            <w:r>
              <w:t xml:space="preserve">(садоводческие товарищества)</w:t>
            </w:r>
            <w:r/>
          </w:p>
        </w:tc>
      </w:tr>
      <w:tr>
        <w:trPr>
          <w:cantSplit/>
          <w:jc w:val="center"/>
          <w:trHeight w:val="159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121-ПCЧ 28 ПСО ФПС ГПС Главного управления МЧС России по Нижегородской области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Руководство, личный состав</w:t>
            </w:r>
            <w:r>
              <w:br/>
              <w:t xml:space="preserve">121-ПCЧ 28 ПСО ФПС ГПС Главного управления МЧС России по Нижегородской области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ежедневно, согласно графику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г. Шахунья</w:t>
            </w:r>
            <w:r/>
          </w:p>
        </w:tc>
      </w:tr>
      <w:tr>
        <w:trPr>
          <w:cantSplit/>
          <w:jc w:val="center"/>
          <w:trHeight w:val="23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169-ПЧ </w:t>
            </w:r>
            <w:r>
              <w:br/>
              <w:t xml:space="preserve">30-ОГПС Управления </w:t>
            </w:r>
            <w:r>
              <w:br/>
              <w:t xml:space="preserve">по делам ГО, </w:t>
            </w:r>
            <w:r>
              <w:br/>
              <w:t xml:space="preserve">ЧС и ПБ Нижегородской области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Руководство, личный состав</w:t>
            </w:r>
            <w:r>
              <w:br/>
              <w:t xml:space="preserve">169-ПЧ 30-ОГПС, инструктор противопожарной профилактики</w:t>
            </w:r>
            <w:r/>
          </w:p>
          <w:p>
            <w:pPr>
              <w:jc w:val="center"/>
            </w:pPr>
            <w:r>
              <w:t xml:space="preserve">30-ОГПС</w:t>
            </w:r>
            <w:r/>
          </w:p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ежедневно,</w:t>
            </w:r>
            <w:r/>
          </w:p>
          <w:p>
            <w:pPr>
              <w:jc w:val="center"/>
            </w:pPr>
            <w:r>
              <w:t xml:space="preserve">согласно графику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Cs/>
              </w:rPr>
              <w:t xml:space="preserve">п. Сява, д. </w:t>
            </w:r>
            <w:r>
              <w:rPr>
                <w:bCs/>
              </w:rPr>
              <w:t xml:space="preserve">Доронькино</w:t>
            </w:r>
            <w:r/>
          </w:p>
        </w:tc>
      </w:tr>
      <w:tr>
        <w:trPr>
          <w:cantSplit/>
          <w:jc w:val="center"/>
          <w:trHeight w:val="171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170-ПЧ </w:t>
            </w:r>
            <w:r>
              <w:br/>
              <w:t xml:space="preserve">30-ОГПС</w:t>
            </w:r>
            <w:r/>
          </w:p>
          <w:p>
            <w:pPr>
              <w:jc w:val="center"/>
            </w:pPr>
            <w:r>
              <w:t xml:space="preserve">Управления </w:t>
            </w:r>
            <w:r>
              <w:br/>
              <w:t xml:space="preserve">по делам ГО, </w:t>
            </w:r>
            <w:r>
              <w:br/>
              <w:t xml:space="preserve">ЧС и ПБ Нижегородской области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Руководство, личный состав</w:t>
            </w:r>
            <w:r>
              <w:br/>
              <w:t xml:space="preserve">170-ПЧ 30-ОГПС,</w:t>
            </w:r>
            <w:r/>
          </w:p>
          <w:p>
            <w:pPr>
              <w:jc w:val="center"/>
            </w:pPr>
            <w:r>
              <w:t xml:space="preserve">инструктор противопожарной профилактики</w:t>
            </w:r>
            <w:r/>
          </w:p>
          <w:p>
            <w:pPr>
              <w:jc w:val="center"/>
            </w:pPr>
            <w:r>
              <w:t xml:space="preserve">30-ОГПС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ежедневно,</w:t>
            </w:r>
            <w:r/>
          </w:p>
          <w:p>
            <w:pPr>
              <w:jc w:val="center"/>
            </w:pPr>
            <w:r>
              <w:t xml:space="preserve">согласно графику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п. </w:t>
            </w:r>
            <w:r>
              <w:t xml:space="preserve">Вахтан</w:t>
            </w:r>
            <w:r/>
          </w:p>
          <w:p>
            <w:pPr>
              <w:jc w:val="center"/>
            </w:pPr>
            <w:r>
              <w:t xml:space="preserve">д. Журавли</w:t>
            </w:r>
            <w:r/>
          </w:p>
        </w:tc>
      </w:tr>
      <w:tr>
        <w:trPr>
          <w:cantSplit/>
          <w:jc w:val="center"/>
          <w:trHeight w:val="171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Вахтанский</w:t>
            </w:r>
            <w:r>
              <w:t xml:space="preserve"> территориальный отдел администрации </w:t>
            </w:r>
            <w:r>
              <w:t xml:space="preserve">м.о</w:t>
            </w:r>
            <w:r>
              <w:t xml:space="preserve">. </w:t>
            </w:r>
            <w:r>
              <w:t xml:space="preserve">город </w:t>
            </w:r>
            <w:r>
              <w:t xml:space="preserve">Шахунья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специалисты, работники, администрации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ежедневно,</w:t>
            </w:r>
            <w:r/>
          </w:p>
          <w:p>
            <w:pPr>
              <w:jc w:val="center"/>
            </w:pPr>
            <w:r>
              <w:t xml:space="preserve">согласно графику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п. </w:t>
            </w:r>
            <w:r>
              <w:t xml:space="preserve">Вахтан</w:t>
            </w:r>
            <w:r/>
          </w:p>
          <w:p>
            <w:pPr>
              <w:jc w:val="center"/>
            </w:pPr>
            <w:r>
              <w:t xml:space="preserve">д. Журавли</w:t>
            </w:r>
            <w:r/>
          </w:p>
        </w:tc>
      </w:tr>
      <w:tr>
        <w:trPr>
          <w:cantSplit/>
          <w:jc w:val="center"/>
          <w:trHeight w:val="171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Сявский</w:t>
            </w:r>
            <w:r>
              <w:t xml:space="preserve"> территориальный отдел администрации </w:t>
            </w:r>
            <w:r>
              <w:t xml:space="preserve">м.о</w:t>
            </w:r>
            <w:r>
              <w:t xml:space="preserve">. </w:t>
            </w:r>
            <w:r>
              <w:t xml:space="preserve">город </w:t>
            </w:r>
            <w:r>
              <w:t xml:space="preserve">Шахунья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специалисты, работники, администрации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ежедневно,</w:t>
            </w:r>
            <w:r/>
          </w:p>
          <w:p>
            <w:pPr>
              <w:jc w:val="center"/>
            </w:pPr>
            <w:r>
              <w:t xml:space="preserve">согласно графику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п. Сява</w:t>
            </w:r>
            <w:r/>
          </w:p>
        </w:tc>
      </w:tr>
      <w:tr>
        <w:trPr>
          <w:cantSplit/>
          <w:jc w:val="center"/>
          <w:trHeight w:val="1461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по работе с территориями администрации </w:t>
            </w:r>
            <w:r/>
          </w:p>
          <w:p>
            <w:pPr>
              <w:jc w:val="center"/>
            </w:pPr>
            <w:r>
              <w:t xml:space="preserve">м. о. город Шахунья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r>
              <w:t xml:space="preserve">Начальники секторов Управления по работе с территориями администрации </w:t>
            </w:r>
            <w:r>
              <w:t xml:space="preserve">муниципального</w:t>
            </w:r>
            <w:r>
              <w:t xml:space="preserve"> округа город Шахунья Нижегородской области, специалисты и работники Управления по работе с территориями администрации </w:t>
            </w:r>
            <w:r>
              <w:t xml:space="preserve">муниципального</w:t>
            </w:r>
            <w:r>
              <w:t xml:space="preserve"> округа город Шахунья Нижегородской области, работники муниципальной пожарной охраны при Управлении по работе с территориями и благоустройству администрации </w:t>
            </w:r>
            <w:r>
              <w:t xml:space="preserve">муниципального</w:t>
            </w:r>
            <w:r>
              <w:t xml:space="preserve"> округа город Шахунья Нижегородской области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ежедневно,</w:t>
            </w:r>
            <w:r/>
          </w:p>
          <w:p>
            <w:pPr>
              <w:jc w:val="center"/>
            </w:pPr>
            <w:r>
              <w:t xml:space="preserve">согласно графику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2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 г. Шахунья,</w:t>
            </w:r>
            <w:r/>
          </w:p>
          <w:p>
            <w:pPr>
              <w:jc w:val="both"/>
            </w:pPr>
            <w:r>
              <w:t xml:space="preserve">п. Красный Кирпичник, д. Акаты, д. Б. Кулики, </w:t>
            </w:r>
            <w:r>
              <w:t xml:space="preserve">поч</w:t>
            </w:r>
            <w:r>
              <w:t xml:space="preserve">. Гусевский, д. </w:t>
            </w:r>
            <w:r>
              <w:t xml:space="preserve">Зотики</w:t>
            </w:r>
            <w:r>
              <w:t xml:space="preserve">, д. Коновод,</w:t>
            </w:r>
            <w:r/>
          </w:p>
          <w:p>
            <w:pPr>
              <w:jc w:val="both"/>
            </w:pPr>
            <w:r>
              <w:t xml:space="preserve">д. Красный Май, д. Лебедевка, д. М. </w:t>
            </w:r>
            <w:r>
              <w:t xml:space="preserve">Белолуги</w:t>
            </w:r>
            <w:r>
              <w:t xml:space="preserve">, д. Б. </w:t>
            </w:r>
            <w:r>
              <w:t xml:space="preserve">Белолуги</w:t>
            </w:r>
            <w:r>
              <w:t xml:space="preserve">, д. </w:t>
            </w:r>
            <w:r>
              <w:t xml:space="preserve">Мелешиха</w:t>
            </w:r>
            <w:r>
              <w:t xml:space="preserve">, </w:t>
            </w:r>
            <w:r>
              <w:t xml:space="preserve">д.Петрово</w:t>
            </w:r>
            <w:r>
              <w:t xml:space="preserve">, п. </w:t>
            </w:r>
            <w:r>
              <w:t xml:space="preserve">Полетайки</w:t>
            </w:r>
            <w:r>
              <w:t xml:space="preserve">, </w:t>
            </w:r>
            <w:r>
              <w:t xml:space="preserve">д.Санталы</w:t>
            </w:r>
            <w:r>
              <w:t xml:space="preserve">, д. </w:t>
            </w:r>
            <w:r>
              <w:t xml:space="preserve">Синчуваж</w:t>
            </w:r>
            <w:r>
              <w:t xml:space="preserve">, д. Столбово, д. </w:t>
            </w:r>
            <w:r>
              <w:t xml:space="preserve">Шерстни</w:t>
            </w:r>
            <w:r>
              <w:t xml:space="preserve">, с. </w:t>
            </w:r>
            <w:r>
              <w:t xml:space="preserve">Шерстни</w:t>
            </w:r>
            <w:r>
              <w:t xml:space="preserve">, д. </w:t>
            </w:r>
            <w:r>
              <w:t xml:space="preserve">Полетайки</w:t>
            </w:r>
            <w:r>
              <w:t xml:space="preserve">, д. Б. </w:t>
            </w:r>
            <w:r>
              <w:t xml:space="preserve">Музя</w:t>
            </w:r>
            <w:r>
              <w:t xml:space="preserve">, д. </w:t>
            </w:r>
            <w:r>
              <w:t xml:space="preserve">Вахтан</w:t>
            </w:r>
            <w:r>
              <w:t xml:space="preserve">-Рачки, с. </w:t>
            </w:r>
            <w:r>
              <w:t xml:space="preserve">Извал</w:t>
            </w:r>
            <w:r>
              <w:t xml:space="preserve">, д. </w:t>
            </w:r>
            <w:r>
              <w:t xml:space="preserve">Курочкино</w:t>
            </w:r>
            <w:r>
              <w:t xml:space="preserve">, д. </w:t>
            </w:r>
            <w:r>
              <w:t xml:space="preserve">Лубяна</w:t>
            </w:r>
            <w:r>
              <w:t xml:space="preserve">, д. Малая </w:t>
            </w:r>
            <w:r>
              <w:t xml:space="preserve">Музя</w:t>
            </w:r>
            <w:r>
              <w:t xml:space="preserve">, д. Назарово, д. Пронос, п. Северный, д. </w:t>
            </w:r>
            <w:r>
              <w:t xml:space="preserve">Скородумово</w:t>
            </w:r>
            <w:r>
              <w:t xml:space="preserve">,</w:t>
            </w:r>
            <w:r/>
          </w:p>
          <w:p>
            <w:pPr>
              <w:jc w:val="both"/>
            </w:pPr>
            <w:r>
              <w:t xml:space="preserve">д. </w:t>
            </w:r>
            <w:r>
              <w:t xml:space="preserve">Тумбалиха</w:t>
            </w:r>
            <w:r>
              <w:t xml:space="preserve">, с. </w:t>
            </w:r>
            <w:r>
              <w:t xml:space="preserve">Б.Широкое</w:t>
            </w:r>
            <w:r>
              <w:t xml:space="preserve">, д. Буренино, д. </w:t>
            </w:r>
            <w:r>
              <w:t xml:space="preserve">Ефтино</w:t>
            </w:r>
            <w:r>
              <w:t xml:space="preserve">, д. Ломы, </w:t>
            </w:r>
            <w:r>
              <w:t xml:space="preserve">д.Тарасята</w:t>
            </w:r>
            <w:r>
              <w:t xml:space="preserve">, д. </w:t>
            </w:r>
            <w:r>
              <w:t xml:space="preserve">Щекотилово</w:t>
            </w:r>
            <w:r>
              <w:t xml:space="preserve">, п. Лужайки, д. </w:t>
            </w:r>
            <w:r>
              <w:t xml:space="preserve">Алехановцы</w:t>
            </w:r>
            <w:r>
              <w:t xml:space="preserve">,</w:t>
            </w:r>
            <w:r/>
          </w:p>
          <w:p>
            <w:pPr>
              <w:jc w:val="both"/>
            </w:pPr>
            <w:r>
              <w:t xml:space="preserve">п. </w:t>
            </w:r>
            <w:r>
              <w:t xml:space="preserve">Зубанья</w:t>
            </w:r>
            <w:r>
              <w:t xml:space="preserve">, д. </w:t>
            </w:r>
            <w:r>
              <w:t xml:space="preserve">Зубанья</w:t>
            </w:r>
            <w:r>
              <w:t xml:space="preserve">, д. Клин, п. Комсомольский, д. </w:t>
            </w:r>
            <w:r>
              <w:t xml:space="preserve">М.Полдневая</w:t>
            </w:r>
            <w:r>
              <w:t xml:space="preserve">,  д. Шахунья, д. Январи, д. Тюрики, д. </w:t>
            </w:r>
            <w:r>
              <w:t xml:space="preserve">Харламовцы</w:t>
            </w:r>
            <w:r>
              <w:t xml:space="preserve">, </w:t>
            </w:r>
            <w:r>
              <w:t xml:space="preserve">с.Верховское</w:t>
            </w:r>
            <w:r>
              <w:t xml:space="preserve">, д. Берестянка, д. Верховская, д. Красносельское, д. </w:t>
            </w:r>
            <w:r>
              <w:t xml:space="preserve">М.Шорино</w:t>
            </w:r>
            <w:r>
              <w:t xml:space="preserve">, д. Соловьево, д. Уткино, д. </w:t>
            </w:r>
            <w:r>
              <w:t xml:space="preserve">Б.Свеча</w:t>
            </w:r>
            <w:r>
              <w:t xml:space="preserve">, д. Б. Павлово, д. Новая Речка, </w:t>
            </w:r>
            <w:r>
              <w:t xml:space="preserve">д.Половинная</w:t>
            </w:r>
            <w:r>
              <w:t xml:space="preserve">, д. </w:t>
            </w:r>
            <w:r>
              <w:t xml:space="preserve">Красногор</w:t>
            </w:r>
            <w:r>
              <w:t xml:space="preserve">, д. Андрианово, д. </w:t>
            </w:r>
            <w:r>
              <w:t xml:space="preserve">Дыхалиха</w:t>
            </w:r>
            <w:r>
              <w:t xml:space="preserve">, д. </w:t>
            </w:r>
            <w:r>
              <w:t xml:space="preserve">М.Березовка</w:t>
            </w:r>
            <w:r>
              <w:t xml:space="preserve">, д. </w:t>
            </w:r>
            <w:r>
              <w:t xml:space="preserve">Мартыниха</w:t>
            </w:r>
            <w:r>
              <w:t xml:space="preserve">, д. </w:t>
            </w:r>
            <w:r>
              <w:t xml:space="preserve">Момзино</w:t>
            </w:r>
            <w:r>
              <w:t xml:space="preserve">, д. </w:t>
            </w:r>
            <w:r>
              <w:t xml:space="preserve">Наплавино</w:t>
            </w:r>
            <w:r>
              <w:t xml:space="preserve">, </w:t>
            </w:r>
            <w:r>
              <w:t xml:space="preserve">д.Соромотная</w:t>
            </w:r>
            <w:r>
              <w:t xml:space="preserve">, д. Хмелевка, д. </w:t>
            </w:r>
            <w:r>
              <w:t xml:space="preserve">Туманино</w:t>
            </w:r>
            <w:r>
              <w:t xml:space="preserve">, д. </w:t>
            </w:r>
            <w:r>
              <w:t xml:space="preserve">Аверята</w:t>
            </w:r>
            <w:r>
              <w:t xml:space="preserve">, д. Красная Речка, д. </w:t>
            </w:r>
            <w:r>
              <w:t xml:space="preserve">Макарово</w:t>
            </w:r>
            <w:r>
              <w:t xml:space="preserve">, </w:t>
            </w:r>
            <w:r>
              <w:t xml:space="preserve">поч</w:t>
            </w:r>
            <w:r>
              <w:t xml:space="preserve">. Малиновский, д. М. </w:t>
            </w:r>
            <w:r>
              <w:t xml:space="preserve">Рыбаково</w:t>
            </w:r>
            <w:r>
              <w:t xml:space="preserve">, </w:t>
            </w:r>
            <w:r>
              <w:t xml:space="preserve">поч</w:t>
            </w:r>
            <w:r>
              <w:t xml:space="preserve">. </w:t>
            </w:r>
            <w:r>
              <w:t xml:space="preserve">Тюленский</w:t>
            </w:r>
            <w:r>
              <w:t xml:space="preserve">, д. </w:t>
            </w:r>
            <w:r>
              <w:t xml:space="preserve">Фадька</w:t>
            </w:r>
            <w:r>
              <w:t xml:space="preserve">, д. Черная, с. Хмелевицы, д. Ивановское, д. </w:t>
            </w:r>
            <w:r>
              <w:t xml:space="preserve">Каменник</w:t>
            </w:r>
            <w:r>
              <w:t xml:space="preserve">, д. Колпаки, д. </w:t>
            </w:r>
            <w:r>
              <w:t xml:space="preserve">Лазарево</w:t>
            </w:r>
            <w:r>
              <w:t xml:space="preserve">, д. Малиновка, д. </w:t>
            </w:r>
            <w:r>
              <w:t xml:space="preserve">М.Петрово</w:t>
            </w:r>
            <w:r>
              <w:t xml:space="preserve">, д. </w:t>
            </w:r>
            <w:r>
              <w:t xml:space="preserve">Мураиха</w:t>
            </w:r>
            <w:r>
              <w:t xml:space="preserve">, д. Сальма, д. Сокол, с. Черное, д. Ильинки, п. </w:t>
            </w:r>
            <w:r>
              <w:t xml:space="preserve">Лугово</w:t>
            </w:r>
            <w:r>
              <w:t xml:space="preserve">, д. </w:t>
            </w:r>
            <w:r>
              <w:t xml:space="preserve">М.Пристань</w:t>
            </w:r>
            <w:r>
              <w:t xml:space="preserve">, д. </w:t>
            </w:r>
            <w:r>
              <w:t xml:space="preserve">Отлом</w:t>
            </w:r>
            <w:r>
              <w:t xml:space="preserve">, д. Хлыстовка, д. </w:t>
            </w:r>
            <w:r>
              <w:t xml:space="preserve">Мартяхино</w:t>
            </w:r>
            <w:r>
              <w:t xml:space="preserve">, д. Безводное, д. Гусельники, д. </w:t>
            </w:r>
            <w:r>
              <w:t xml:space="preserve">Щербаж</w:t>
            </w:r>
            <w:r>
              <w:t xml:space="preserve">, д. </w:t>
            </w:r>
            <w:r>
              <w:t xml:space="preserve">Новоселовка</w:t>
            </w:r>
            <w:r>
              <w:t xml:space="preserve">, д. Пристанское, д. </w:t>
            </w:r>
            <w:r>
              <w:t xml:space="preserve">Никитиха</w:t>
            </w:r>
            <w:r>
              <w:t xml:space="preserve">, д. Полома, д. </w:t>
            </w:r>
            <w:r>
              <w:t xml:space="preserve">Фадеево</w:t>
            </w:r>
            <w:r/>
            <w:r/>
            <w:r/>
            <w:r/>
          </w:p>
        </w:tc>
      </w:tr>
      <w:tr>
        <w:trPr>
          <w:cantSplit/>
          <w:jc w:val="center"/>
          <w:trHeight w:val="212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7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Вахтанский</w:t>
            </w:r>
            <w:r>
              <w:t xml:space="preserve"> и </w:t>
            </w:r>
            <w:r>
              <w:t xml:space="preserve">Сявский</w:t>
            </w:r>
            <w:r>
              <w:t xml:space="preserve"> территориальные отделы администрации</w:t>
            </w:r>
            <w:r/>
          </w:p>
          <w:p>
            <w:pPr>
              <w:jc w:val="center"/>
            </w:pPr>
            <w:r>
              <w:t xml:space="preserve">м.о</w:t>
            </w:r>
            <w:r>
              <w:t xml:space="preserve">.</w:t>
            </w:r>
            <w:r>
              <w:t xml:space="preserve"> город</w:t>
            </w:r>
            <w:r>
              <w:t xml:space="preserve"> Шахунья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Вахтанский</w:t>
            </w:r>
            <w:r>
              <w:t xml:space="preserve"> и </w:t>
            </w:r>
            <w:r>
              <w:t xml:space="preserve">Сявский</w:t>
            </w:r>
            <w:r>
              <w:t xml:space="preserve"> территориальные отделы администрации</w:t>
            </w:r>
            <w:r/>
          </w:p>
          <w:p>
            <w:pPr>
              <w:jc w:val="center"/>
            </w:pPr>
            <w:r>
              <w:t xml:space="preserve">м.о</w:t>
            </w:r>
            <w:r>
              <w:t xml:space="preserve">.</w:t>
            </w:r>
            <w:r>
              <w:t xml:space="preserve"> город</w:t>
            </w:r>
            <w:r>
              <w:t xml:space="preserve"> Шахунья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ежедневно,</w:t>
            </w:r>
            <w:r>
              <w:br/>
              <w:t xml:space="preserve">в рамках исполнения своих служебных обязанностей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р.п</w:t>
            </w:r>
            <w:r>
              <w:t xml:space="preserve">. </w:t>
            </w:r>
            <w:r>
              <w:t xml:space="preserve">Вахтан</w:t>
            </w:r>
            <w:r>
              <w:t xml:space="preserve">, </w:t>
            </w:r>
            <w:r>
              <w:t xml:space="preserve">р.п</w:t>
            </w:r>
            <w:r>
              <w:t xml:space="preserve">. Сява, д. </w:t>
            </w:r>
            <w:r>
              <w:t xml:space="preserve">Доронькино</w:t>
            </w:r>
            <w:r/>
          </w:p>
        </w:tc>
      </w:tr>
      <w:tr>
        <w:trPr>
          <w:cantSplit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7.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ОМВД по г. Шахунья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200"/>
            </w:pPr>
            <w:r>
              <w:t xml:space="preserve">Участковые уполномоченные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ежедневно,</w:t>
            </w:r>
            <w:r>
              <w:br/>
              <w:t xml:space="preserve">в рамках исполнения своих служебных обязанностей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Населенные пункты</w:t>
            </w:r>
            <w:r>
              <w:br/>
              <w:t xml:space="preserve">в территориальных границах </w:t>
            </w:r>
            <w:r>
              <w:t xml:space="preserve">муниципального</w:t>
            </w:r>
            <w:r>
              <w:t xml:space="preserve"> округа город Шахунья</w:t>
            </w:r>
            <w:r/>
          </w:p>
        </w:tc>
      </w:tr>
      <w:tr>
        <w:trPr>
          <w:cantSplit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8.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УСЗН </w:t>
            </w:r>
            <w:r>
              <w:t xml:space="preserve">муниципального</w:t>
            </w:r>
            <w:r>
              <w:t xml:space="preserve"> округа город Шахунья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200"/>
            </w:pPr>
            <w:r>
              <w:t xml:space="preserve">Социальные работники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ежедневно,</w:t>
            </w:r>
            <w:r>
              <w:br/>
              <w:t xml:space="preserve">в рамках исполнения своих должностных функций</w:t>
            </w:r>
            <w:r/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Населенные пункты</w:t>
            </w:r>
            <w:r>
              <w:br/>
              <w:t xml:space="preserve">в территориальных границах </w:t>
            </w:r>
            <w:r>
              <w:t xml:space="preserve">муниципального</w:t>
            </w:r>
            <w:r>
              <w:t xml:space="preserve"> округа город Шахунья</w:t>
            </w:r>
            <w:r/>
          </w:p>
        </w:tc>
      </w:tr>
      <w:tr>
        <w:trPr>
          <w:cantSplit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9.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Отдел</w:t>
            </w:r>
            <w:r>
              <w:t xml:space="preserve"> культуры </w:t>
            </w:r>
            <w:r>
              <w:t xml:space="preserve">и туризма администрации </w:t>
            </w:r>
            <w:r>
              <w:t xml:space="preserve">муниципального</w:t>
            </w:r>
            <w:r>
              <w:t xml:space="preserve"> округа город Шахунья Нижегородской области»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специалисты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ежедневно,</w:t>
            </w:r>
            <w:r>
              <w:br/>
              <w:t xml:space="preserve"> в рамках исполнения своих должностных функций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Населенные пункты</w:t>
            </w:r>
            <w:r>
              <w:br/>
              <w:t xml:space="preserve">в территориальных границах </w:t>
            </w:r>
            <w:r>
              <w:t xml:space="preserve">муниципального</w:t>
            </w:r>
            <w:r>
              <w:t xml:space="preserve"> округа город Шахунья</w:t>
            </w:r>
            <w:r/>
          </w:p>
        </w:tc>
      </w:tr>
      <w:tr>
        <w:trPr>
          <w:cantSplit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Учреждения здравоохранения </w:t>
            </w:r>
            <w:r>
              <w:t xml:space="preserve">м</w:t>
            </w:r>
            <w:r>
              <w:t xml:space="preserve">.о</w:t>
            </w:r>
            <w:r>
              <w:t xml:space="preserve">.</w:t>
            </w:r>
            <w:r>
              <w:t xml:space="preserve"> </w:t>
            </w:r>
            <w:r>
              <w:t xml:space="preserve">г</w:t>
            </w:r>
            <w:r>
              <w:t xml:space="preserve">. </w:t>
            </w:r>
            <w:r>
              <w:t xml:space="preserve">Шахунья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Медицинский работник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ежедневно,</w:t>
            </w:r>
            <w:r>
              <w:br/>
              <w:t xml:space="preserve"> в рамках исполнения своих должностных функций</w:t>
            </w:r>
            <w:r/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Населенные пункты</w:t>
            </w:r>
            <w:r>
              <w:br/>
              <w:t xml:space="preserve">в территориальных границах </w:t>
            </w:r>
            <w:r>
              <w:t xml:space="preserve">муниципального</w:t>
            </w:r>
            <w:r>
              <w:t xml:space="preserve"> округа город Шахунья</w:t>
            </w:r>
            <w:r/>
          </w:p>
        </w:tc>
      </w:tr>
      <w:tr>
        <w:trPr>
          <w:cantSplit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11.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Учреждения образования</w:t>
            </w:r>
            <w:r>
              <w:t xml:space="preserve"> </w:t>
            </w:r>
            <w:r>
              <w:t xml:space="preserve">м</w:t>
            </w:r>
            <w:r>
              <w:t xml:space="preserve">.о.г</w:t>
            </w:r>
            <w:r>
              <w:t xml:space="preserve">. Шахунья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Преподаватели ОБ</w:t>
            </w:r>
            <w:r>
              <w:t xml:space="preserve">ЗР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ежедневно,</w:t>
            </w:r>
            <w:r>
              <w:br/>
              <w:t xml:space="preserve"> в рамках исполнения своих должностных функций</w:t>
            </w:r>
            <w:r/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Населенные пункты</w:t>
            </w:r>
            <w:r>
              <w:br/>
              <w:t xml:space="preserve">в территориальных границах </w:t>
            </w:r>
            <w:r>
              <w:t xml:space="preserve">муниципального</w:t>
            </w:r>
            <w:r>
              <w:t xml:space="preserve"> округа город Шахунья</w:t>
            </w:r>
            <w:r/>
          </w:p>
        </w:tc>
      </w:tr>
      <w:tr>
        <w:trPr>
          <w:cantSplit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12.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Страховые компании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Страховые агенты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ежедневно,</w:t>
            </w:r>
            <w:r>
              <w:br/>
              <w:t xml:space="preserve"> в рамках исполнения своих должностных функций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Населенные пункты</w:t>
            </w:r>
            <w:r>
              <w:br/>
              <w:t xml:space="preserve">в территориальных границах</w:t>
            </w:r>
            <w:r/>
          </w:p>
          <w:p>
            <w:pPr>
              <w:jc w:val="center"/>
            </w:pPr>
            <w:r>
              <w:t xml:space="preserve">муниципального </w:t>
            </w:r>
            <w:r>
              <w:t xml:space="preserve">округа город Шахунья</w:t>
            </w:r>
            <w:r/>
          </w:p>
        </w:tc>
      </w:tr>
      <w:tr>
        <w:trPr>
          <w:cantSplit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13.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Церковь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</w:pPr>
            <w:r>
              <w:t xml:space="preserve">Священно-служители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в дни проведения богослужений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Населенные пункты</w:t>
            </w:r>
            <w:r>
              <w:br/>
              <w:t xml:space="preserve">в территориальных границах</w:t>
            </w:r>
            <w:r/>
          </w:p>
          <w:p>
            <w:pPr>
              <w:jc w:val="center"/>
            </w:pPr>
            <w:r>
              <w:t xml:space="preserve">муниципального </w:t>
            </w:r>
            <w:r>
              <w:t xml:space="preserve">округа город Шахунья</w:t>
            </w:r>
            <w:r/>
          </w:p>
        </w:tc>
      </w:tr>
      <w:tr>
        <w:trPr>
          <w:cantSplit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14.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Почтовые отделения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</w:pPr>
            <w:r>
              <w:t xml:space="preserve">Работники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ежедневно,</w:t>
            </w:r>
            <w:r>
              <w:br/>
              <w:t xml:space="preserve"> в рамках исполнения своих должностных функций</w:t>
            </w:r>
            <w:r/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Населенные пункты</w:t>
            </w:r>
            <w:r>
              <w:br/>
              <w:t xml:space="preserve">в территориальных границах </w:t>
            </w:r>
            <w:r>
              <w:t xml:space="preserve">муниципального </w:t>
            </w:r>
            <w:r>
              <w:t xml:space="preserve">округа город Шахунья</w:t>
            </w:r>
            <w:r/>
          </w:p>
        </w:tc>
      </w:tr>
      <w:tr>
        <w:trPr>
          <w:cantSplit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15.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Магазины (торговые центры, рынки)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</w:pPr>
            <w:r>
              <w:t xml:space="preserve">Работники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ежедневно,</w:t>
            </w:r>
            <w:r>
              <w:br/>
              <w:t xml:space="preserve"> в рамках исполнения своих должностных функций</w:t>
            </w:r>
            <w:r/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Населенные пункты</w:t>
            </w:r>
            <w:r>
              <w:br/>
              <w:t xml:space="preserve">в территориальных границах </w:t>
            </w:r>
            <w:r>
              <w:t xml:space="preserve">муниципального </w:t>
            </w:r>
            <w:r>
              <w:t xml:space="preserve">округа город Шахунья</w:t>
            </w:r>
            <w:r/>
          </w:p>
        </w:tc>
      </w:tr>
      <w:tr>
        <w:trPr>
          <w:cantSplit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16.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Ст. Шахунья Горьковской железной дороги ОАО «РЖД»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</w:pPr>
            <w:r>
              <w:t xml:space="preserve">Работники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ежедневно,</w:t>
            </w:r>
            <w:r>
              <w:br/>
              <w:t xml:space="preserve"> в рамках исполнения своих должностных функций</w:t>
            </w:r>
            <w:r/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Станции Шахунья</w:t>
            </w:r>
            <w:r/>
          </w:p>
        </w:tc>
      </w:tr>
      <w:tr>
        <w:trPr>
          <w:cantSplit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17.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Садовые общества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Председатели, члены правления, старосты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ежедневно</w:t>
            </w:r>
            <w:r>
              <w:br/>
              <w:t xml:space="preserve">(в рамках повседневной деятельност</w:t>
            </w:r>
            <w:r>
              <w:t xml:space="preserve">и</w:t>
            </w:r>
            <w:r>
              <w:t xml:space="preserve">)</w:t>
            </w:r>
            <w:r/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СНТ №1,</w:t>
            </w:r>
            <w:r>
              <w:t xml:space="preserve"> </w:t>
            </w:r>
            <w:r>
              <w:t xml:space="preserve">СНТ №2</w:t>
            </w:r>
            <w:r/>
          </w:p>
        </w:tc>
      </w:tr>
      <w:tr>
        <w:trPr>
          <w:cantSplit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18.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Организации</w:t>
            </w:r>
            <w:r>
              <w:t xml:space="preserve"> осуществляющие управление и обслуживание жилищного фонда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</w:pPr>
            <w:r>
              <w:t xml:space="preserve">Руководители, председатели, члены правления, старосты,</w:t>
            </w:r>
            <w:r/>
          </w:p>
          <w:p>
            <w:pPr>
              <w:jc w:val="center"/>
              <w:spacing w:line="276" w:lineRule="auto"/>
            </w:pPr>
            <w:r>
              <w:t xml:space="preserve">инженерно-технический состав</w:t>
            </w:r>
            <w:r/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ежедневно</w:t>
            </w:r>
            <w:r>
              <w:br/>
              <w:t xml:space="preserve">(в рамках повседневной деятельности)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Подведомственный жилой фонд</w:t>
            </w:r>
            <w:r/>
          </w:p>
        </w:tc>
      </w:tr>
      <w:tr>
        <w:trPr>
          <w:cantSplit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19.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ООО</w:t>
            </w:r>
            <w:r>
              <w:t xml:space="preserve"> «Шахунское ПАП»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</w:pPr>
            <w:r>
              <w:t xml:space="preserve">Работники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ежедневно,</w:t>
            </w:r>
            <w:r>
              <w:br/>
              <w:t xml:space="preserve"> в рамках исполнения своих должностных функций</w:t>
            </w:r>
            <w:r/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Населенные пункты</w:t>
            </w:r>
            <w:r>
              <w:br/>
              <w:t xml:space="preserve">в территориальных границах </w:t>
            </w:r>
            <w:r>
              <w:t xml:space="preserve">муниципального </w:t>
            </w:r>
            <w:r>
              <w:t xml:space="preserve">округа город Шахунья</w:t>
            </w:r>
            <w:r/>
          </w:p>
        </w:tc>
      </w:tr>
      <w:tr>
        <w:trPr>
          <w:cantSplit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20.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Администрация </w:t>
            </w:r>
            <w:r>
              <w:t xml:space="preserve">муниципального</w:t>
            </w:r>
            <w:r>
              <w:t xml:space="preserve"> округа город Шахунья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</w:pPr>
            <w:r>
              <w:t xml:space="preserve">Специалисты, работники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ежедневно,</w:t>
            </w:r>
            <w:r>
              <w:br/>
              <w:t xml:space="preserve"> в рамках исполнения своих должностных функций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Населенные пункты</w:t>
            </w:r>
            <w:r>
              <w:br/>
              <w:t xml:space="preserve">в территориальных границах </w:t>
            </w:r>
            <w:r>
              <w:t xml:space="preserve">муниципального</w:t>
            </w:r>
            <w:r>
              <w:t xml:space="preserve"> округа город Шахунья</w:t>
            </w:r>
            <w:r/>
          </w:p>
        </w:tc>
      </w:tr>
      <w:tr>
        <w:trPr>
          <w:cantSplit/>
          <w:jc w:val="center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21.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КДН и ЗП Администрации муниципального округа город Шахунья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</w:pPr>
            <w:r>
              <w:t xml:space="preserve">Члены комиссии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ежедневно,</w:t>
            </w:r>
            <w:r>
              <w:br/>
              <w:t xml:space="preserve"> в рамках исполнения своих должностных функций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Семьи находящиеся в социально опасном положении</w:t>
            </w:r>
            <w:r/>
          </w:p>
        </w:tc>
      </w:tr>
    </w:tbl>
    <w:p>
      <w:pPr>
        <w:ind w:right="-284"/>
        <w:jc w:val="both"/>
        <w:spacing w:line="276" w:lineRule="auto"/>
        <w:tabs>
          <w:tab w:val="left" w:pos="8931" w:leader="none"/>
        </w:tabs>
      </w:pPr>
      <w:r/>
      <w:r/>
    </w:p>
    <w:p>
      <w:pPr>
        <w:ind w:right="-2" w:firstLine="709"/>
        <w:jc w:val="both"/>
        <w:spacing w:line="276" w:lineRule="auto"/>
        <w:shd w:val="clear" w:color="auto" w:fill="ffffff" w:themeFill="background1"/>
        <w:tabs>
          <w:tab w:val="left" w:pos="993" w:leader="none"/>
        </w:tabs>
        <w:rPr>
          <w:b/>
        </w:rPr>
      </w:pPr>
      <w:r>
        <w:rPr>
          <w:b/>
        </w:rPr>
        <w:t xml:space="preserve">4. Определение форм и методов профилактической работы с учетом специфики обстановки с пожарами на территории </w:t>
      </w:r>
      <w:r>
        <w:rPr>
          <w:b/>
          <w:bCs/>
        </w:rPr>
        <w:t xml:space="preserve">муниципального</w:t>
      </w:r>
      <w:r>
        <w:rPr>
          <w:b/>
        </w:rPr>
        <w:t xml:space="preserve"> округа город Шахунья Нижегородской области.</w:t>
      </w:r>
      <w:r>
        <w:rPr>
          <w:b/>
        </w:rPr>
      </w:r>
      <w:r>
        <w:rPr>
          <w:b/>
        </w:rPr>
      </w:r>
    </w:p>
    <w:p>
      <w:pPr>
        <w:ind w:right="-2" w:firstLine="709"/>
        <w:jc w:val="both"/>
        <w:spacing w:line="276" w:lineRule="auto"/>
        <w:shd w:val="clear" w:color="auto" w:fill="ffffff" w:themeFill="background1"/>
        <w:tabs>
          <w:tab w:val="left" w:pos="993" w:leader="none"/>
        </w:tabs>
      </w:pPr>
      <w:r>
        <w:t xml:space="preserve">Основными направлениями реализации «Дорожной карты» являются:</w:t>
      </w:r>
      <w:r/>
    </w:p>
    <w:p>
      <w:pPr>
        <w:pStyle w:val="896"/>
        <w:numPr>
          <w:ilvl w:val="0"/>
          <w:numId w:val="11"/>
        </w:numPr>
        <w:ind w:left="0" w:right="-2" w:firstLine="709"/>
        <w:jc w:val="both"/>
        <w:spacing w:after="0"/>
        <w:shd w:val="clear" w:color="auto" w:fill="ffffff" w:themeFill="background1"/>
        <w:tabs>
          <w:tab w:val="left" w:pos="567" w:leader="none"/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Осуществление противопожарной пропаганды;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6"/>
        <w:numPr>
          <w:ilvl w:val="0"/>
          <w:numId w:val="11"/>
        </w:numPr>
        <w:ind w:left="0" w:right="-2" w:firstLine="709"/>
        <w:jc w:val="both"/>
        <w:spacing w:after="0"/>
        <w:shd w:val="clear" w:color="auto" w:fill="ffffff" w:themeFill="background1"/>
        <w:tabs>
          <w:tab w:val="left" w:pos="567" w:leader="none"/>
          <w:tab w:val="left" w:pos="709" w:leader="none"/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Проведение профилактических обследований объектов защиты (жилого сектора, территорий населенных пунктов, садоводческих товариществ).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6"/>
        <w:ind w:left="0" w:right="-2" w:firstLine="709"/>
        <w:jc w:val="both"/>
        <w:spacing w:after="0"/>
        <w:shd w:val="clear" w:color="auto" w:fill="ffffff" w:themeFill="background1"/>
        <w:tabs>
          <w:tab w:val="left" w:pos="993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4.1.</w:t>
      </w:r>
      <w:r>
        <w:rPr>
          <w:b/>
          <w:sz w:val="24"/>
          <w:szCs w:val="24"/>
        </w:rPr>
        <w:t xml:space="preserve"> </w:t>
      </w:r>
      <w:r>
        <w:rPr>
          <w:rFonts w:ascii="Times New Roman" w:hAnsi="Times New Roman" w:cs="Times New Roman"/>
          <w:b/>
          <w:sz w:val="24"/>
          <w:szCs w:val="24"/>
        </w:rPr>
        <w:t xml:space="preserve">Организация профилактической работы на приоритетных объектах защиты, установленных в результате анализа обстановки с пожарами.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6"/>
        <w:ind w:left="0" w:right="-2" w:firstLine="709"/>
        <w:jc w:val="both"/>
        <w:spacing w:after="0"/>
        <w:shd w:val="clear" w:color="auto" w:fill="ffffff" w:themeFill="background1"/>
        <w:tabs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4.1.1. Жилищный фонд.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right="-2" w:firstLine="709"/>
        <w:jc w:val="both"/>
        <w:spacing w:line="276" w:lineRule="auto"/>
        <w:shd w:val="clear" w:color="auto" w:fill="ffffff" w:themeFill="background1"/>
        <w:tabs>
          <w:tab w:val="left" w:pos="993" w:leader="none"/>
        </w:tabs>
      </w:pPr>
      <w:r>
        <w:t xml:space="preserve">Профилактическая работа на данных объектах организовывается на основе результатов анализа обстановки с пожарами и утвержденных графиков (планов).</w:t>
      </w:r>
      <w:r/>
    </w:p>
    <w:p>
      <w:pPr>
        <w:ind w:right="-2" w:firstLine="709"/>
        <w:jc w:val="both"/>
        <w:spacing w:line="276" w:lineRule="auto"/>
        <w:shd w:val="clear" w:color="auto" w:fill="ffffff" w:themeFill="background1"/>
        <w:tabs>
          <w:tab w:val="left" w:pos="993" w:leader="none"/>
        </w:tabs>
      </w:pPr>
      <w:r>
        <w:t xml:space="preserve">При разработке профилактических мероприятий в жилом секторе должны учитываться:</w:t>
      </w:r>
      <w:r/>
    </w:p>
    <w:p>
      <w:pPr>
        <w:ind w:right="-2" w:firstLine="709"/>
        <w:jc w:val="both"/>
        <w:spacing w:line="276" w:lineRule="auto"/>
        <w:shd w:val="clear" w:color="auto" w:fill="ffffff" w:themeFill="background1"/>
        <w:tabs>
          <w:tab w:val="left" w:pos="993" w:leader="none"/>
        </w:tabs>
      </w:pPr>
      <w:r>
        <w:t xml:space="preserve">- наличие, количество, месторасположение на закрепленной территории жилых зданий, а также категорий граждан, являющихся наиболее частыми виновниками пожаров и подверженных наибольшему риску гибели на пожаре,</w:t>
      </w:r>
      <w:r>
        <w:br/>
        <w:t xml:space="preserve">в том числе: людей установленной возрастной категории, одиноких престарелых граждан, многодетных семей, лиц, злоупотребляющих спиртными напитками и иных социально-неадаптированных граждан;</w:t>
      </w:r>
      <w:r/>
    </w:p>
    <w:p>
      <w:pPr>
        <w:ind w:right="-2" w:firstLine="709"/>
        <w:jc w:val="both"/>
        <w:spacing w:line="276" w:lineRule="auto"/>
        <w:shd w:val="clear" w:color="auto" w:fill="ffffff" w:themeFill="background1"/>
        <w:tabs>
          <w:tab w:val="left" w:pos="993" w:leader="none"/>
        </w:tabs>
      </w:pPr>
      <w:r>
        <w:t xml:space="preserve">- наличие и состояние дорог, подъездов и мест установки пожарной техники;</w:t>
      </w:r>
      <w:r/>
    </w:p>
    <w:p>
      <w:pPr>
        <w:ind w:right="-2" w:firstLine="709"/>
        <w:jc w:val="both"/>
        <w:spacing w:line="276" w:lineRule="auto"/>
        <w:shd w:val="clear" w:color="auto" w:fill="ffffff" w:themeFill="background1"/>
        <w:tabs>
          <w:tab w:val="left" w:pos="993" w:leader="none"/>
        </w:tabs>
      </w:pPr>
      <w:r>
        <w:t xml:space="preserve">- наличие и состояние систем водоснабжения, водоемов, средств связи и оповещения;</w:t>
      </w:r>
      <w:r/>
    </w:p>
    <w:p>
      <w:pPr>
        <w:ind w:right="-2" w:firstLine="709"/>
        <w:jc w:val="both"/>
        <w:spacing w:line="276" w:lineRule="auto"/>
        <w:shd w:val="clear" w:color="auto" w:fill="ffffff" w:themeFill="background1"/>
        <w:tabs>
          <w:tab w:val="left" w:pos="993" w:leader="none"/>
        </w:tabs>
      </w:pPr>
      <w:r>
        <w:t xml:space="preserve">- близость к населенным пунктам лесных массивов и предприятий с опасными производствами;</w:t>
      </w:r>
      <w:r/>
    </w:p>
    <w:p>
      <w:pPr>
        <w:ind w:right="-2" w:firstLine="709"/>
        <w:jc w:val="both"/>
        <w:spacing w:line="276" w:lineRule="auto"/>
        <w:shd w:val="clear" w:color="auto" w:fill="ffffff" w:themeFill="background1"/>
        <w:tabs>
          <w:tab w:val="left" w:pos="993" w:leader="none"/>
        </w:tabs>
      </w:pPr>
      <w:r>
        <w:t xml:space="preserve">- характер застройки;</w:t>
      </w:r>
      <w:r/>
    </w:p>
    <w:p>
      <w:pPr>
        <w:ind w:right="-2" w:firstLine="709"/>
        <w:jc w:val="both"/>
        <w:spacing w:line="276" w:lineRule="auto"/>
        <w:shd w:val="clear" w:color="auto" w:fill="ffffff" w:themeFill="background1"/>
        <w:tabs>
          <w:tab w:val="left" w:pos="993" w:leader="none"/>
        </w:tabs>
      </w:pPr>
      <w:r>
        <w:t xml:space="preserve">- наличие в населенных пунктах пожарных формирований;</w:t>
      </w:r>
      <w:r/>
    </w:p>
    <w:p>
      <w:pPr>
        <w:ind w:right="-2" w:firstLine="709"/>
        <w:jc w:val="both"/>
        <w:spacing w:line="276" w:lineRule="auto"/>
        <w:shd w:val="clear" w:color="auto" w:fill="ffffff" w:themeFill="background1"/>
        <w:tabs>
          <w:tab w:val="left" w:pos="993" w:leader="none"/>
        </w:tabs>
      </w:pPr>
      <w:r>
        <w:t xml:space="preserve">- удаленность от пожарных подразделений ГПС;</w:t>
      </w:r>
      <w:r/>
    </w:p>
    <w:p>
      <w:pPr>
        <w:ind w:right="-2" w:firstLine="709"/>
        <w:jc w:val="both"/>
        <w:spacing w:line="276" w:lineRule="auto"/>
        <w:shd w:val="clear" w:color="auto" w:fill="ffffff" w:themeFill="background1"/>
        <w:tabs>
          <w:tab w:val="left" w:pos="993" w:leader="none"/>
        </w:tabs>
      </w:pPr>
      <w:r>
        <w:t xml:space="preserve">- время, необходимое для проведения профилактических мероприятий.</w:t>
      </w:r>
      <w:r/>
    </w:p>
    <w:p>
      <w:pPr>
        <w:ind w:right="-2" w:firstLine="709"/>
        <w:jc w:val="both"/>
        <w:spacing w:line="276" w:lineRule="auto"/>
        <w:shd w:val="clear" w:color="auto" w:fill="ffffff" w:themeFill="background1"/>
        <w:tabs>
          <w:tab w:val="left" w:pos="993" w:leader="none"/>
        </w:tabs>
      </w:pPr>
      <w:r>
        <w:t xml:space="preserve">Профилактическая работа в жилищном фонде проводится посредством:</w:t>
      </w:r>
      <w:r/>
    </w:p>
    <w:p>
      <w:pPr>
        <w:ind w:right="-2" w:firstLine="709"/>
        <w:jc w:val="both"/>
        <w:spacing w:line="276" w:lineRule="auto"/>
        <w:shd w:val="clear" w:color="auto" w:fill="ffffff" w:themeFill="background1"/>
        <w:tabs>
          <w:tab w:val="left" w:pos="993" w:leader="none"/>
        </w:tabs>
      </w:pPr>
      <w:r>
        <w:t xml:space="preserve">- распространения памяток (листовок) о соблюдении требований пожарной безопасности по наиболее характерным причинам возникновения пожаров в населенном пункте и в зависимости от характеристики жилища (газовое, печное отопление, состояние </w:t>
      </w:r>
      <w:r>
        <w:t xml:space="preserve">электрофикации</w:t>
      </w:r>
      <w:r>
        <w:t xml:space="preserve">);</w:t>
      </w:r>
      <w:r/>
    </w:p>
    <w:p>
      <w:pPr>
        <w:ind w:right="-2" w:firstLine="709"/>
        <w:jc w:val="both"/>
        <w:spacing w:line="276" w:lineRule="auto"/>
        <w:shd w:val="clear" w:color="auto" w:fill="ffffff" w:themeFill="background1"/>
        <w:tabs>
          <w:tab w:val="left" w:pos="993" w:leader="none"/>
        </w:tabs>
        <w:rPr>
          <w:color w:val="000000"/>
        </w:rPr>
      </w:pPr>
      <w:r>
        <w:rPr>
          <w:color w:val="000000"/>
        </w:rPr>
        <w:t xml:space="preserve">- размещения информации в средствах массовой информации </w:t>
      </w:r>
      <w:r>
        <w:t xml:space="preserve">муниципального округа город Шахунья</w:t>
      </w:r>
      <w:r>
        <w:rPr>
          <w:color w:val="000000"/>
        </w:rPr>
        <w:t xml:space="preserve"> и на информационных стендах населенных пунктов;</w:t>
      </w:r>
      <w:r>
        <w:rPr>
          <w:color w:val="000000"/>
        </w:rPr>
      </w:r>
      <w:r>
        <w:rPr>
          <w:color w:val="000000"/>
        </w:rPr>
      </w:r>
    </w:p>
    <w:p>
      <w:pPr>
        <w:pStyle w:val="896"/>
        <w:ind w:left="0" w:right="-2" w:firstLine="709"/>
        <w:jc w:val="both"/>
        <w:spacing w:after="0"/>
        <w:shd w:val="clear" w:color="auto" w:fill="ffffff" w:themeFill="background1"/>
        <w:tabs>
          <w:tab w:val="left" w:pos="851" w:leader="none"/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 проведения разъяснительной работы путем организации сходов (встреч), собраний с населением;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6"/>
        <w:ind w:left="0" w:right="-2" w:firstLine="709"/>
        <w:jc w:val="both"/>
        <w:spacing w:after="0"/>
        <w:shd w:val="clear" w:color="auto" w:fill="ffffff" w:themeFill="background1"/>
        <w:tabs>
          <w:tab w:val="left" w:pos="851" w:leader="none"/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 вручения памятки о соблюдении мер пожарной безопасности страховыми компаниями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муниципального округа город Шахунья</w:t>
      </w:r>
      <w:r>
        <w:rPr>
          <w:rFonts w:ascii="Times New Roman" w:hAnsi="Times New Roman" w:cs="Times New Roman"/>
          <w:sz w:val="24"/>
          <w:szCs w:val="24"/>
        </w:rPr>
        <w:t xml:space="preserve"> при страховании имущества;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6"/>
        <w:ind w:left="0" w:right="-2" w:firstLine="709"/>
        <w:jc w:val="both"/>
        <w:spacing w:after="0"/>
        <w:shd w:val="clear" w:color="auto" w:fill="ffffff" w:themeFill="background1"/>
        <w:tabs>
          <w:tab w:val="left" w:pos="851" w:leader="none"/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 размещения информации о требованиях пожарной безопасности на оборотной стороне квитанции об оплате услуг ЖКХ;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6"/>
        <w:ind w:left="0" w:right="-2" w:firstLine="709"/>
        <w:jc w:val="both"/>
        <w:spacing w:after="0"/>
        <w:shd w:val="clear" w:color="auto" w:fill="ffffff" w:themeFill="background1"/>
        <w:tabs>
          <w:tab w:val="left" w:pos="851" w:leader="none"/>
          <w:tab w:val="left" w:pos="993" w:leader="none"/>
        </w:tabs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- организации информирования населения в местах возможного потока людей (организации торговли, почтовые отделения, отделения банков и т.п.);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ind w:right="-2" w:firstLine="709"/>
        <w:jc w:val="both"/>
        <w:spacing w:line="276" w:lineRule="auto"/>
        <w:shd w:val="clear" w:color="auto" w:fill="ffffff" w:themeFill="background1"/>
        <w:tabs>
          <w:tab w:val="left" w:pos="993" w:leader="none"/>
        </w:tabs>
      </w:pPr>
      <w:r>
        <w:t xml:space="preserve">- обсле</w:t>
      </w:r>
      <w:r>
        <w:t xml:space="preserve">дования личных жилых домов (при согласии собственников) и придомовых территорий с разъяснением (в случае выявления нарушений, пожароопасных ситуаций) путей устранения имеющихся нарушений требований пожарной безопасности и предотвращения указанных ситуаций;</w:t>
      </w:r>
      <w:r/>
    </w:p>
    <w:p>
      <w:pPr>
        <w:ind w:right="-2" w:firstLine="709"/>
        <w:jc w:val="both"/>
        <w:spacing w:line="276" w:lineRule="auto"/>
        <w:shd w:val="clear" w:color="auto" w:fill="ffffff" w:themeFill="background1"/>
        <w:tabs>
          <w:tab w:val="left" w:pos="993" w:leader="none"/>
        </w:tabs>
      </w:pPr>
      <w:r>
        <w:t xml:space="preserve">- обследования территории населенного пункта на предмет имеющихся нарушений требований пожарной безопасности с последующим составлением акта обследования и принятие мер по устранению нарушений в случае выявления.</w:t>
      </w:r>
      <w:r/>
    </w:p>
    <w:p>
      <w:pPr>
        <w:ind w:right="-2" w:firstLine="709"/>
        <w:jc w:val="both"/>
        <w:spacing w:line="276" w:lineRule="auto"/>
        <w:shd w:val="clear" w:color="auto" w:fill="ffffff" w:themeFill="background1"/>
        <w:tabs>
          <w:tab w:val="left" w:pos="993" w:leader="none"/>
        </w:tabs>
      </w:pPr>
      <w:r>
        <w:t xml:space="preserve">При проведении профилактической работы на территории населенного пункта необходимо делать акцент на проведении разъяснительной работы</w:t>
      </w:r>
      <w:r>
        <w:br/>
        <w:t xml:space="preserve">с соседями граждан, являющимися наиболее частыми виновниками пожаров и подверженных наибольшему риску гибели на пожаре (с целью немедленного информирования ими компетентных органов власти о фактах асоциального образа жизни граждан). </w:t>
      </w:r>
      <w:r/>
    </w:p>
    <w:p>
      <w:pPr>
        <w:pStyle w:val="896"/>
        <w:numPr>
          <w:ilvl w:val="2"/>
          <w:numId w:val="12"/>
        </w:numPr>
        <w:ind w:left="0" w:right="-2" w:firstLine="709"/>
        <w:jc w:val="both"/>
        <w:spacing w:after="0"/>
        <w:shd w:val="clear" w:color="auto" w:fill="ffffff" w:themeFill="background1"/>
        <w:tabs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Бани.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6"/>
        <w:ind w:left="0" w:right="-2" w:firstLine="709"/>
        <w:jc w:val="both"/>
        <w:shd w:val="clear" w:color="auto" w:fill="ffffff" w:themeFill="background1"/>
        <w:tabs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Профилактическая работа с гражданами, имеющими на своей территории строе</w:t>
      </w:r>
      <w:r>
        <w:rPr>
          <w:rFonts w:ascii="Times New Roman" w:hAnsi="Times New Roman" w:cs="Times New Roman"/>
          <w:sz w:val="24"/>
          <w:szCs w:val="24"/>
        </w:rPr>
        <w:t xml:space="preserve">ния бани, должна проводиться при обследовании личных жилых домов и придомовой территории (при согласии собственника) с разъяснением основных требований пожарной безопасности как при строительстве, так и при эксплуатации бани с вручением памятки (листовки).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6"/>
        <w:ind w:left="0" w:right="-2" w:firstLine="709"/>
        <w:jc w:val="both"/>
        <w:shd w:val="clear" w:color="auto" w:fill="ffffff" w:themeFill="background1"/>
        <w:tabs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Кроме того, профилактическую работу целесообразно организовать через торговые центры, магазины (рынки), осуществляющие реализацию печного оборудования.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6"/>
        <w:numPr>
          <w:ilvl w:val="2"/>
          <w:numId w:val="12"/>
        </w:numPr>
        <w:ind w:left="0" w:right="-2" w:firstLine="709"/>
        <w:jc w:val="both"/>
        <w:spacing w:after="0"/>
        <w:shd w:val="clear" w:color="auto" w:fill="ffffff" w:themeFill="background1"/>
        <w:tabs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Садоводческие товарищества.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6"/>
        <w:ind w:left="0" w:right="-2" w:firstLine="709"/>
        <w:jc w:val="both"/>
        <w:spacing w:after="0"/>
        <w:shd w:val="clear" w:color="auto" w:fill="ffffff" w:themeFill="background1"/>
        <w:tabs>
          <w:tab w:val="left" w:pos="993" w:leader="none"/>
        </w:tabs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Профилактическая работа на территории садоводческих товариществ должна быть организована в первую очередь председателем (лицом его замещающим) садоводческого товарищества посредством: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pStyle w:val="896"/>
        <w:ind w:left="0" w:right="-2" w:firstLine="709"/>
        <w:jc w:val="both"/>
        <w:spacing w:after="0"/>
        <w:shd w:val="clear" w:color="auto" w:fill="ffffff" w:themeFill="background1"/>
        <w:tabs>
          <w:tab w:val="left" w:pos="993" w:leader="none"/>
        </w:tabs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- проведения инструктажей о соблюдении требований пожарной безопасности при проведении собраний с членами садоводческих товариществ;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pStyle w:val="896"/>
        <w:ind w:left="0" w:right="-2" w:firstLine="709"/>
        <w:jc w:val="both"/>
        <w:spacing w:after="0"/>
        <w:shd w:val="clear" w:color="auto" w:fill="ffffff" w:themeFill="background1"/>
        <w:tabs>
          <w:tab w:val="left" w:pos="993" w:leader="none"/>
        </w:tabs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- размещения информации о мерах пожарной безопасности на информационных стендах садоводческих товариществ;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pStyle w:val="896"/>
        <w:ind w:left="0" w:right="-2" w:firstLine="709"/>
        <w:jc w:val="both"/>
        <w:spacing w:after="0"/>
        <w:shd w:val="clear" w:color="auto" w:fill="ffffff" w:themeFill="background1"/>
        <w:tabs>
          <w:tab w:val="left" w:pos="993" w:leader="none"/>
        </w:tabs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- распространением листовок, памяток среди владельцев на входах (пропускных пунктах) в садоводческие товарищества.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pStyle w:val="896"/>
        <w:ind w:left="0" w:right="-2" w:firstLine="709"/>
        <w:jc w:val="both"/>
        <w:spacing w:after="0"/>
        <w:shd w:val="clear" w:color="auto" w:fill="ffffff" w:themeFill="background1"/>
        <w:tabs>
          <w:tab w:val="left" w:pos="993" w:leader="none"/>
        </w:tabs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Разъяснительная работа с членами садоводческих товариществ может также проводиться сотрудниками государственного пожарного надзора в ходе проведения мероприятий по надзору.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ind w:right="-2" w:firstLine="709"/>
        <w:jc w:val="both"/>
        <w:spacing w:line="276" w:lineRule="auto"/>
        <w:shd w:val="clear" w:color="auto" w:fill="ffffff" w:themeFill="background1"/>
        <w:tabs>
          <w:tab w:val="left" w:pos="993" w:leader="none"/>
        </w:tabs>
        <w:rPr>
          <w:b/>
        </w:rPr>
      </w:pPr>
      <w:r>
        <w:rPr>
          <w:b/>
        </w:rPr>
        <w:t xml:space="preserve">4.2. Организация профилактической работы с приоритетными категориями населения, установленными в результате анализа обстановки с пожарами.</w:t>
      </w:r>
      <w:r>
        <w:rPr>
          <w:b/>
        </w:rPr>
      </w:r>
      <w:r>
        <w:rPr>
          <w:b/>
        </w:rPr>
      </w:r>
    </w:p>
    <w:p>
      <w:pPr>
        <w:pStyle w:val="896"/>
        <w:ind w:left="0" w:right="-2" w:firstLine="709"/>
        <w:shd w:val="clear" w:color="auto" w:fill="ffffff" w:themeFill="background1"/>
        <w:tabs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4.2.1. Граждане зрелого возраста.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6"/>
        <w:ind w:left="0" w:right="-2"/>
        <w:jc w:val="both"/>
        <w:shd w:val="clear" w:color="auto" w:fill="ffffff" w:themeFill="background1"/>
        <w:tabs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Анализ основных параметров обстановки с пожарами на территории</w:t>
      </w:r>
      <w:r>
        <w:t xml:space="preserve"> </w:t>
      </w:r>
      <w:r>
        <w:rPr>
          <w:rFonts w:ascii="Times New Roman" w:hAnsi="Times New Roman" w:cs="Times New Roman"/>
        </w:rPr>
        <w:t xml:space="preserve">муниципального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округа город Шахунья показывает, что средний возраст виновников пожаров составляет 54 года. Таким </w:t>
      </w:r>
      <w:r>
        <w:rPr>
          <w:rFonts w:ascii="Times New Roman" w:hAnsi="Times New Roman" w:cs="Times New Roman"/>
          <w:sz w:val="24"/>
          <w:szCs w:val="24"/>
        </w:rPr>
        <w:t xml:space="preserve">образом, основные усилия профилактической работы должны быть направлены в первую очередь на граждан данной категории, а также на людей пожилого возраста, многодетные семьи и социально-неблагополучные категории граждан.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6"/>
        <w:ind w:left="0" w:right="-2"/>
        <w:jc w:val="both"/>
        <w:shd w:val="clear" w:color="auto" w:fill="ffffff" w:themeFill="background1"/>
        <w:tabs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Наряду с мероприятиями, указанными в п. 4.1 раздела 4 «Дорожной карты», профилактическую работу с людьми необходимо проводить по месту работы, путем распространения памяток (листовок) о соблюдении мер пожарной безопасности.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6"/>
        <w:ind w:left="0" w:right="-2" w:firstLine="709"/>
        <w:jc w:val="both"/>
        <w:shd w:val="clear" w:color="auto" w:fill="ffffff" w:themeFill="background1"/>
        <w:tabs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Также, разъяснительную работу с населением необходимо осуществлять через электронные, печатные СМИ, а также местное телевидение. Кроме того, работа по предупреждению пожаров должна быть организована в учреждениях здравоохранения округа, </w:t>
      </w:r>
      <w:r>
        <w:rPr>
          <w:rFonts w:ascii="Times New Roman" w:hAnsi="Times New Roman" w:cs="Times New Roman"/>
          <w:sz w:val="24"/>
          <w:szCs w:val="24"/>
        </w:rPr>
        <w:t xml:space="preserve">путем распространения памяток (листовок) о соблюдении мер пожарной безопасности, например, совместно с амбулаторной картой пациента в регистратуре.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6"/>
        <w:ind w:left="0" w:right="-2" w:firstLine="709"/>
        <w:jc w:val="both"/>
        <w:spacing w:after="0"/>
        <w:shd w:val="clear" w:color="auto" w:fill="ffffff" w:themeFill="background1"/>
        <w:tabs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Также, разъяснительную работу с гражданами, в том числе престарелого возраста по профилактике пожаров возможно проводить совместно с институтом церкви.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6"/>
        <w:ind w:left="0" w:right="-2" w:firstLine="709"/>
        <w:jc w:val="both"/>
        <w:spacing w:after="0"/>
        <w:shd w:val="clear" w:color="auto" w:fill="ffffff" w:themeFill="background1"/>
        <w:tabs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данном случае, священнослужители в своих проповедях могут обращаться к прихожанам с призывом соблюдать правила пожарной безопасности.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6"/>
        <w:numPr>
          <w:ilvl w:val="1"/>
          <w:numId w:val="13"/>
        </w:numPr>
        <w:ind w:left="0" w:right="-2" w:firstLine="709"/>
        <w:jc w:val="both"/>
        <w:spacing w:after="0"/>
        <w:shd w:val="clear" w:color="auto" w:fill="ffffff" w:themeFill="background1"/>
        <w:tabs>
          <w:tab w:val="left" w:pos="993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Организация профилактической работы по приоритетным причинам, установленным в результате анализа обстановки с пожарами.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6"/>
        <w:ind w:left="0" w:right="-2" w:firstLine="709"/>
        <w:jc w:val="both"/>
        <w:spacing w:after="0"/>
        <w:shd w:val="clear" w:color="auto" w:fill="ffffff" w:themeFill="background1"/>
        <w:tabs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</w:t>
      </w:r>
      <w:r>
        <w:rPr>
          <w:rFonts w:ascii="Times New Roman" w:hAnsi="Times New Roman" w:cs="Times New Roman"/>
          <w:sz w:val="24"/>
          <w:szCs w:val="24"/>
        </w:rPr>
        <w:t xml:space="preserve">ный анализ обстановки с пожарами, показывает, что, неосторожное обращение с огнем, нарушение правил технической эксплуатации электрооборудования и неисправность печей и дымоходов являются наиболее характерными причинами возникновения пожаров на территории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муниципального округа город Шахунья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right="-2" w:firstLine="709"/>
        <w:jc w:val="both"/>
        <w:spacing w:line="276" w:lineRule="auto"/>
        <w:shd w:val="clear" w:color="auto" w:fill="ffffff" w:themeFill="background1"/>
        <w:tabs>
          <w:tab w:val="left" w:pos="851" w:leader="none"/>
          <w:tab w:val="left" w:pos="993" w:leader="none"/>
        </w:tabs>
      </w:pPr>
      <w:r>
        <w:t xml:space="preserve">4.3.1. Неосторожное обращение с огнем. </w:t>
      </w:r>
      <w:r/>
    </w:p>
    <w:p>
      <w:pPr>
        <w:ind w:right="-2" w:firstLine="709"/>
        <w:jc w:val="both"/>
        <w:spacing w:line="276" w:lineRule="auto"/>
        <w:shd w:val="clear" w:color="auto" w:fill="ffffff" w:themeFill="background1"/>
        <w:tabs>
          <w:tab w:val="left" w:pos="851" w:leader="none"/>
          <w:tab w:val="left" w:pos="993" w:leader="none"/>
        </w:tabs>
      </w:pPr>
      <w:r>
        <w:t xml:space="preserve">Основные усилия профилактической работы, в части предупреждения пожар</w:t>
      </w:r>
      <w:r>
        <w:t xml:space="preserve">ов по причине неосторожного обращения с огнем, должны быть сосредоточены в большей степени в сельской местности, в отношении объектов жилого фонда, территории населенных пунктов, и направлены преимущественно на социально-неблагополучные категории граждан. </w:t>
      </w:r>
      <w:r/>
    </w:p>
    <w:p>
      <w:pPr>
        <w:ind w:right="-2" w:firstLine="709"/>
        <w:jc w:val="both"/>
        <w:spacing w:line="276" w:lineRule="auto"/>
        <w:shd w:val="clear" w:color="auto" w:fill="ffffff" w:themeFill="background1"/>
        <w:tabs>
          <w:tab w:val="left" w:pos="851" w:leader="none"/>
          <w:tab w:val="left" w:pos="993" w:leader="none"/>
        </w:tabs>
      </w:pPr>
      <w:r>
        <w:t xml:space="preserve">Информационный материал (листовки, памятки) должен содержать конкретны</w:t>
      </w:r>
      <w:r>
        <w:t xml:space="preserve">е рекомендации для граждан, направленные на предотвращение пожаров по причинам, связанным с неосторожным обращением с огнем. Эти рекомендации должны быть выработаны на основе подробного анализа материалов дел по пожарам, произошедшим по указанным причинам.</w:t>
      </w:r>
      <w:r/>
    </w:p>
    <w:p>
      <w:pPr>
        <w:ind w:right="-2" w:firstLine="709"/>
        <w:jc w:val="both"/>
        <w:spacing w:line="276" w:lineRule="auto"/>
        <w:shd w:val="clear" w:color="auto" w:fill="ffffff" w:themeFill="background1"/>
        <w:tabs>
          <w:tab w:val="left" w:pos="851" w:leader="none"/>
          <w:tab w:val="left" w:pos="993" w:leader="none"/>
        </w:tabs>
      </w:pPr>
      <w:r>
        <w:t xml:space="preserve">4.3.2. Нарушение правил технической эксплуатации электрооборудования.</w:t>
      </w:r>
      <w:r/>
    </w:p>
    <w:p>
      <w:pPr>
        <w:pStyle w:val="896"/>
        <w:ind w:left="0" w:right="-2" w:firstLine="709"/>
        <w:jc w:val="both"/>
        <w:spacing w:after="0"/>
        <w:shd w:val="clear" w:color="auto" w:fill="ffffff" w:themeFill="background1"/>
        <w:tabs>
          <w:tab w:val="left" w:pos="851" w:leader="none"/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Основные усилия профилактической работы, в части предупреждения пожаров по данной причине, должны быть сосредоточены относительно личных жилых домов, м</w:t>
      </w:r>
      <w:r>
        <w:rPr>
          <w:rFonts w:ascii="Times New Roman" w:hAnsi="Times New Roman" w:cs="Times New Roman"/>
          <w:sz w:val="24"/>
          <w:szCs w:val="24"/>
        </w:rPr>
        <w:t xml:space="preserve">ногоквартирных домов и хозяйственных построек и направлены в первую очередь на людей предпенсионного и пожилого возраста, многодетные семьи и социально-неблагополучные категории граждан. Работа организуется согласно п. 4.1 и 4.2 раздела 4 «Дорожной карты».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6"/>
        <w:ind w:left="0" w:right="-2" w:firstLine="709"/>
        <w:jc w:val="both"/>
        <w:spacing w:after="0"/>
        <w:shd w:val="clear" w:color="auto" w:fill="ffffff" w:themeFill="background1"/>
        <w:tabs>
          <w:tab w:val="left" w:pos="851" w:leader="none"/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Информационный материал (листовки, памятки) должен содержать конкретные </w:t>
      </w:r>
      <w:r>
        <w:rPr>
          <w:rFonts w:ascii="Times New Roman" w:hAnsi="Times New Roman" w:cs="Times New Roman"/>
          <w:sz w:val="24"/>
          <w:szCs w:val="24"/>
        </w:rPr>
        <w:t xml:space="preserve">рекомендации для граждан, направленные на предотвращение пожаров по причинам, связанным с эксплуатацией электрооборудования. Эти рекомендации должны быть выработаны на основе подробного анализа материалов дел по пожарам, произошедшим по указанным причинам.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6"/>
        <w:ind w:left="0" w:right="-2" w:firstLine="709"/>
        <w:jc w:val="both"/>
        <w:spacing w:after="0"/>
        <w:shd w:val="clear" w:color="auto" w:fill="ffffff" w:themeFill="background1"/>
        <w:tabs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4.3.3. Неисправность печей и дымоходов.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right="-2" w:firstLine="709"/>
        <w:jc w:val="both"/>
        <w:spacing w:line="276" w:lineRule="auto"/>
        <w:shd w:val="clear" w:color="auto" w:fill="ffffff" w:themeFill="background1"/>
        <w:tabs>
          <w:tab w:val="left" w:pos="993" w:leader="none"/>
        </w:tabs>
      </w:pPr>
      <w:r>
        <w:t xml:space="preserve">Основные усилия профилактической работы, в части предупреждения пожаров по причине печного отопления, должны быть сосредоточены в отношении личных жилых домов, многоквартирных домов и надворных построек г</w:t>
      </w:r>
      <w:r>
        <w:t xml:space="preserve">раждан, предшествовать осенне-зимнему периоду и направлены в первую очередь на людей предпенсионного и пожилого возраста, многодетные семьи и социально-неблагополучные категории граждан. Работа организуется согласно п. 4.1 и 4.2 раздела 4 «Дорожной карты».</w:t>
      </w:r>
      <w:r/>
    </w:p>
    <w:p>
      <w:pPr>
        <w:pStyle w:val="896"/>
        <w:ind w:left="0" w:right="-2" w:firstLine="709"/>
        <w:jc w:val="both"/>
        <w:spacing w:after="0"/>
        <w:shd w:val="clear" w:color="auto" w:fill="ffffff" w:themeFill="background1"/>
        <w:tabs>
          <w:tab w:val="left" w:pos="851" w:leader="none"/>
          <w:tab w:val="left" w:pos="993" w:leader="none"/>
        </w:tabs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850" w:right="567" w:bottom="992" w:left="1276" w:header="0" w:footer="0" w:gutter="0"/>
          <w:cols w:num="1" w:sep="0" w:space="720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Информационный материал (листовки, памятки) должен содержать конкретны</w:t>
      </w:r>
      <w:r>
        <w:rPr>
          <w:rFonts w:ascii="Times New Roman" w:hAnsi="Times New Roman" w:cs="Times New Roman"/>
          <w:sz w:val="24"/>
          <w:szCs w:val="24"/>
        </w:rPr>
        <w:t xml:space="preserve">е рекомендации для граждан, направленные на предотвращение пожаров по причинам, связанным с эксплуатацией печного отопления. Эти рекомендации должны быть выработаны на основе подробного анализа материалов дел по пожарам, произошедшим по указанным причинам.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right="-284"/>
        <w:jc w:val="both"/>
        <w:rPr>
          <w:b/>
        </w:rPr>
      </w:pPr>
      <w:r>
        <w:rPr>
          <w:b/>
        </w:rPr>
        <w:t xml:space="preserve">5. Определение ответственных элементов системы обеспечения пожарной безопасности за проведение профилактической работы по каждому из выработанных форм и методов профилактической работы с установлением сроков их реализации.</w:t>
      </w:r>
      <w:r>
        <w:rPr>
          <w:b/>
        </w:rPr>
      </w:r>
      <w:r>
        <w:rPr>
          <w:b/>
        </w:rPr>
      </w:r>
    </w:p>
    <w:tbl>
      <w:tblPr>
        <w:tblStyle w:val="882"/>
        <w:tblW w:w="15210" w:type="dxa"/>
        <w:jc w:val="center"/>
        <w:tblLayout w:type="fixed"/>
        <w:tblLook w:val="04A0" w:firstRow="1" w:lastRow="0" w:firstColumn="1" w:lastColumn="0" w:noHBand="0" w:noVBand="1"/>
      </w:tblPr>
      <w:tblGrid>
        <w:gridCol w:w="414"/>
        <w:gridCol w:w="3045"/>
        <w:gridCol w:w="3518"/>
        <w:gridCol w:w="1526"/>
        <w:gridCol w:w="1524"/>
        <w:gridCol w:w="1586"/>
        <w:gridCol w:w="3597"/>
      </w:tblGrid>
      <w:tr>
        <w:trPr>
          <w:jc w:val="center"/>
        </w:trPr>
        <w:tc>
          <w:tcPr>
            <w:tcW w:w="413" w:type="dxa"/>
            <w:textDirection w:val="lrTb"/>
            <w:noWrap w:val="false"/>
          </w:tcPr>
          <w:p>
            <w:pPr>
              <w:ind w:left="-284" w:right="-284"/>
              <w:jc w:val="center"/>
              <w:rPr>
                <w:b/>
              </w:rPr>
            </w:pPr>
            <w:r>
              <w:rPr>
                <w:b/>
                <w:sz w:val="20"/>
              </w:rPr>
              <w:t xml:space="preserve">№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ind w:left="-284" w:right="-284"/>
              <w:jc w:val="center"/>
              <w:rPr>
                <w:b/>
              </w:rPr>
            </w:pPr>
            <w:r>
              <w:rPr>
                <w:b/>
                <w:sz w:val="20"/>
              </w:rPr>
              <w:t xml:space="preserve">п/п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3045" w:type="dxa"/>
            <w:vAlign w:val="center"/>
            <w:textDirection w:val="lrTb"/>
            <w:noWrap w:val="false"/>
          </w:tcPr>
          <w:p>
            <w:pPr>
              <w:ind w:right="-284"/>
              <w:jc w:val="center"/>
              <w:rPr>
                <w:b/>
              </w:rPr>
            </w:pPr>
            <w:r>
              <w:rPr>
                <w:b/>
                <w:sz w:val="20"/>
              </w:rPr>
              <w:t xml:space="preserve">Ответственные лица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3518" w:type="dxa"/>
            <w:vAlign w:val="center"/>
            <w:textDirection w:val="lrTb"/>
            <w:noWrap w:val="false"/>
          </w:tcPr>
          <w:p>
            <w:pPr>
              <w:ind w:left="-283" w:right="-284"/>
              <w:jc w:val="center"/>
              <w:rPr>
                <w:b/>
              </w:rPr>
            </w:pPr>
            <w:r>
              <w:rPr>
                <w:b/>
                <w:sz w:val="20"/>
              </w:rPr>
              <w:t xml:space="preserve">Места и способы </w:t>
            </w:r>
            <w:r>
              <w:rPr>
                <w:b/>
                <w:sz w:val="20"/>
              </w:rPr>
              <w:br/>
              <w:t xml:space="preserve">распространения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3"/>
            <w:tcW w:w="4636" w:type="dxa"/>
            <w:vAlign w:val="center"/>
            <w:textDirection w:val="lrTb"/>
            <w:noWrap w:val="false"/>
          </w:tcPr>
          <w:p>
            <w:pPr>
              <w:ind w:left="-354" w:right="-284"/>
              <w:jc w:val="center"/>
              <w:rPr>
                <w:b/>
              </w:rPr>
            </w:pPr>
            <w:r>
              <w:rPr>
                <w:b/>
                <w:sz w:val="20"/>
              </w:rPr>
              <w:t xml:space="preserve">Сроки проведения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3597" w:type="dxa"/>
            <w:vAlign w:val="center"/>
            <w:textDirection w:val="lrTb"/>
            <w:noWrap w:val="false"/>
          </w:tcPr>
          <w:p>
            <w:pPr>
              <w:ind w:left="-284" w:right="-284"/>
              <w:jc w:val="center"/>
              <w:rPr>
                <w:b/>
              </w:rPr>
            </w:pPr>
            <w:r>
              <w:rPr>
                <w:b/>
                <w:sz w:val="20"/>
              </w:rPr>
              <w:t xml:space="preserve">Примечание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jc w:val="center"/>
          <w:trHeight w:val="327"/>
        </w:trPr>
        <w:tc>
          <w:tcPr>
            <w:gridSpan w:val="7"/>
            <w:shd w:val="clear" w:color="auto" w:fill="auto"/>
            <w:tcW w:w="15209" w:type="dxa"/>
            <w:textDirection w:val="lrTb"/>
            <w:noWrap w:val="false"/>
          </w:tcPr>
          <w:p>
            <w:pPr>
              <w:pStyle w:val="896"/>
              <w:numPr>
                <w:ilvl w:val="0"/>
                <w:numId w:val="15"/>
              </w:numPr>
              <w:ind w:right="-75"/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РАЗРАБОТКА ИНФОРМАЦИОННЫХ МАТЕРИАЛОВ,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Style w:val="896"/>
              <w:ind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ИЗГОТОВЛЕНИЕ ПАМЯТОК (ЛИСТОВОК), БРОШЮР, БУКЛЕТОВ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jc w:val="center"/>
          <w:trHeight w:val="2851"/>
        </w:trPr>
        <w:tc>
          <w:tcPr>
            <w:tcW w:w="413" w:type="dxa"/>
            <w:vAlign w:val="center"/>
            <w:textDirection w:val="lrTb"/>
            <w:noWrap w:val="false"/>
          </w:tcPr>
          <w:p>
            <w:pPr>
              <w:ind w:right="-284" w:hanging="14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045" w:type="dxa"/>
            <w:vAlign w:val="center"/>
            <w:textDirection w:val="lrTb"/>
            <w:noWrap w:val="false"/>
          </w:tcPr>
          <w:p>
            <w:pPr>
              <w:ind w:right="-7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Администрация </w:t>
            </w:r>
            <w:r>
              <w:rPr>
                <w:sz w:val="20"/>
              </w:rPr>
              <w:t xml:space="preserve">м.о.г</w:t>
            </w:r>
            <w:r>
              <w:rPr>
                <w:sz w:val="20"/>
              </w:rPr>
              <w:t xml:space="preserve">. Шахунья, </w:t>
            </w:r>
            <w:r>
              <w:rPr>
                <w:sz w:val="20"/>
              </w:rPr>
              <w:t xml:space="preserve">Вахтанский</w:t>
            </w:r>
            <w:r>
              <w:rPr>
                <w:sz w:val="20"/>
              </w:rPr>
              <w:t xml:space="preserve">, </w:t>
            </w:r>
            <w:r>
              <w:rPr>
                <w:sz w:val="20"/>
              </w:rPr>
              <w:t xml:space="preserve">Сявский</w:t>
            </w:r>
            <w:r>
              <w:rPr>
                <w:sz w:val="20"/>
              </w:rPr>
              <w:t xml:space="preserve"> территориальные отделы администрации </w:t>
            </w:r>
            <w:r>
              <w:rPr>
                <w:sz w:val="20"/>
              </w:rPr>
              <w:t xml:space="preserve">м.о.г</w:t>
            </w:r>
            <w:r>
              <w:rPr>
                <w:sz w:val="20"/>
              </w:rPr>
              <w:t xml:space="preserve">. Шахунья, Управление по работе с территориями администрации </w:t>
            </w:r>
            <w:r>
              <w:rPr>
                <w:sz w:val="20"/>
              </w:rPr>
              <w:t xml:space="preserve">м.о.г</w:t>
            </w:r>
            <w:r>
              <w:rPr>
                <w:sz w:val="20"/>
              </w:rPr>
              <w:t xml:space="preserve">. Шахунья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18" w:type="dxa"/>
            <w:vAlign w:val="center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3"/>
            <w:tcW w:w="463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Ежегодно до начала реализации мероприятий по профилактике пожаров, далее с учетом потребности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97" w:type="dxa"/>
            <w:textDirection w:val="lrTb"/>
            <w:noWrap w:val="false"/>
          </w:tcPr>
          <w:p>
            <w:pPr>
              <w:jc w:val="both"/>
              <w:tabs>
                <w:tab w:val="left" w:pos="459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Администрация </w:t>
            </w:r>
            <w:r>
              <w:rPr>
                <w:sz w:val="20"/>
              </w:rPr>
              <w:t xml:space="preserve">м</w:t>
            </w:r>
            <w:r>
              <w:rPr>
                <w:sz w:val="20"/>
              </w:rPr>
              <w:t xml:space="preserve">.о.г</w:t>
            </w:r>
            <w:r>
              <w:rPr>
                <w:sz w:val="20"/>
              </w:rPr>
              <w:t xml:space="preserve">. Шахунья, </w:t>
            </w:r>
            <w:r>
              <w:rPr>
                <w:sz w:val="20"/>
              </w:rPr>
              <w:t xml:space="preserve">Вахтанский</w:t>
            </w:r>
            <w:r>
              <w:rPr>
                <w:sz w:val="20"/>
              </w:rPr>
              <w:t xml:space="preserve">, </w:t>
            </w:r>
            <w:r>
              <w:rPr>
                <w:sz w:val="20"/>
              </w:rPr>
              <w:t xml:space="preserve">Сявский</w:t>
            </w:r>
            <w:r>
              <w:rPr>
                <w:sz w:val="20"/>
              </w:rPr>
              <w:t xml:space="preserve"> территориальные отделы администрации </w:t>
            </w:r>
            <w:r>
              <w:rPr>
                <w:sz w:val="20"/>
              </w:rPr>
              <w:t xml:space="preserve">м</w:t>
            </w:r>
            <w:r>
              <w:rPr>
                <w:sz w:val="20"/>
              </w:rPr>
              <w:t xml:space="preserve">.о.г</w:t>
            </w:r>
            <w:r>
              <w:rPr>
                <w:sz w:val="20"/>
              </w:rPr>
              <w:t xml:space="preserve">. Шахунья, Управление по работе с территориями администрации </w:t>
            </w:r>
            <w:r>
              <w:rPr>
                <w:sz w:val="20"/>
                <w:szCs w:val="20"/>
              </w:rPr>
              <w:t xml:space="preserve">муниципального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округа город Шахунья совместно с отделением надзорной деятельности и профилактической работы по </w:t>
            </w:r>
            <w:r>
              <w:rPr>
                <w:sz w:val="20"/>
              </w:rPr>
              <w:t xml:space="preserve">м</w:t>
            </w:r>
            <w:r>
              <w:rPr>
                <w:sz w:val="20"/>
              </w:rPr>
              <w:t xml:space="preserve">.о.г</w:t>
            </w:r>
            <w:r>
              <w:rPr>
                <w:sz w:val="20"/>
              </w:rPr>
              <w:t xml:space="preserve">. Шахунья формулируют тематику информационных материалов с учетом специфики обстановки </w:t>
            </w:r>
            <w:r>
              <w:rPr>
                <w:sz w:val="20"/>
              </w:rPr>
              <w:br/>
              <w:t xml:space="preserve">с пожарами на конкретной территории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jc w:val="center"/>
        </w:trPr>
        <w:tc>
          <w:tcPr>
            <w:gridSpan w:val="7"/>
            <w:tcW w:w="15209" w:type="dxa"/>
            <w:vAlign w:val="center"/>
            <w:textDirection w:val="lrTb"/>
            <w:noWrap w:val="false"/>
          </w:tcPr>
          <w:p>
            <w:pPr>
              <w:ind w:left="360" w:right="-4"/>
              <w:jc w:val="center"/>
              <w:rPr>
                <w:b/>
              </w:rPr>
            </w:pPr>
            <w:r>
              <w:rPr>
                <w:b/>
                <w:sz w:val="20"/>
              </w:rPr>
              <w:t xml:space="preserve">2. ИНФОРМИРОВАНИЕ НАСЕЛЕНИЯ О МЕРАХ ПОЖАРНОЙ БЕЗОПАСНОСТИ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jc w:val="center"/>
        </w:trPr>
        <w:tc>
          <w:tcPr>
            <w:tcW w:w="413" w:type="dxa"/>
            <w:vAlign w:val="center"/>
            <w:vMerge w:val="restart"/>
            <w:textDirection w:val="lrTb"/>
            <w:noWrap w:val="false"/>
          </w:tcPr>
          <w:p>
            <w:pPr>
              <w:ind w:right="-284" w:hanging="14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045" w:type="dxa"/>
            <w:vAlign w:val="center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Администрация муниципального округа город Шахунья совместно с обслуживающими организациями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18" w:type="dxa"/>
            <w:vAlign w:val="center"/>
            <w:textDirection w:val="lrTb"/>
            <w:noWrap w:val="false"/>
          </w:tcPr>
          <w:p>
            <w:pPr>
              <w:ind w:right="-7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Размещение информации на оборотной стороне квитанции об оплате услуг ЖКХ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3"/>
            <w:tcW w:w="4636" w:type="dxa"/>
            <w:vAlign w:val="center"/>
            <w:textDirection w:val="lrTb"/>
            <w:noWrap w:val="false"/>
          </w:tcPr>
          <w:p>
            <w:pPr>
              <w:ind w:right="-4" w:firstLine="451"/>
              <w:jc w:val="both"/>
              <w:rPr>
                <w:sz w:val="20"/>
              </w:rPr>
            </w:pPr>
            <w:r>
              <w:rPr>
                <w:sz w:val="20"/>
              </w:rPr>
              <w:t xml:space="preserve">Размещение информации осуществляется 2 раза в год по следующей тематике: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-4" w:firstLine="451"/>
              <w:jc w:val="both"/>
              <w:rPr>
                <w:sz w:val="20"/>
              </w:rPr>
            </w:pPr>
            <w:r>
              <w:rPr>
                <w:sz w:val="20"/>
              </w:rPr>
              <w:t xml:space="preserve">- </w:t>
            </w:r>
            <w:r>
              <w:rPr>
                <w:b/>
                <w:sz w:val="20"/>
              </w:rPr>
              <w:t xml:space="preserve">февраль</w:t>
            </w:r>
            <w:r>
              <w:rPr>
                <w:sz w:val="20"/>
              </w:rPr>
              <w:t xml:space="preserve"> (требования пожарной безопасности при эксплуатации электрооборудования);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-4" w:firstLine="45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- </w:t>
            </w:r>
            <w:r>
              <w:rPr>
                <w:b/>
                <w:sz w:val="20"/>
              </w:rPr>
              <w:t xml:space="preserve">октябрь</w:t>
            </w:r>
            <w:r>
              <w:rPr>
                <w:sz w:val="20"/>
              </w:rPr>
              <w:t xml:space="preserve"> (требования пожарной безопасности при эксплуатации печей и дымоходов).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97" w:type="dxa"/>
            <w:vAlign w:val="center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Подготовка информации осуществляется совместно (по согласованию) </w:t>
            </w:r>
            <w:r>
              <w:rPr>
                <w:sz w:val="20"/>
              </w:rPr>
              <w:br/>
              <w:t xml:space="preserve">с отделением надзорной деятельности и профилактической работы по </w:t>
            </w:r>
            <w:r>
              <w:rPr>
                <w:sz w:val="20"/>
              </w:rPr>
              <w:t xml:space="preserve">м</w:t>
            </w:r>
            <w:r>
              <w:rPr>
                <w:sz w:val="20"/>
              </w:rPr>
              <w:t xml:space="preserve">.о.г</w:t>
            </w:r>
            <w:r>
              <w:rPr>
                <w:sz w:val="20"/>
              </w:rPr>
              <w:t xml:space="preserve">. Шахунья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jc w:val="center"/>
          <w:trHeight w:val="230"/>
        </w:trPr>
        <w:tc>
          <w:tcPr>
            <w:tcW w:w="413" w:type="dxa"/>
            <w:vAlign w:val="center"/>
            <w:vMerge w:val="continue"/>
            <w:textDirection w:val="lrTb"/>
            <w:noWrap w:val="false"/>
          </w:tcPr>
          <w:p>
            <w:pPr>
              <w:ind w:right="-284" w:hanging="142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045" w:type="dxa"/>
            <w:vAlign w:val="center"/>
            <w:vMerge w:val="restart"/>
            <w:textDirection w:val="lrTb"/>
            <w:noWrap w:val="false"/>
          </w:tcPr>
          <w:p>
            <w:pPr>
              <w:ind w:right="-7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Администрация муниципального округа город Шахунья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18" w:type="dxa"/>
            <w:vAlign w:val="center"/>
            <w:textDirection w:val="lrTb"/>
            <w:noWrap w:val="false"/>
          </w:tcPr>
          <w:p>
            <w:pPr>
              <w:ind w:right="-7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Размещение информации на страницах редакции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-7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«Знамя труда»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3"/>
            <w:tcW w:w="4636" w:type="dxa"/>
            <w:vAlign w:val="center"/>
            <w:vMerge w:val="restart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Ежемесячно (в случае оперативного информирования населения – при обращении сотрудников отделения надзорной деятельности и профилактической работы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по </w:t>
            </w:r>
            <w:r>
              <w:rPr>
                <w:sz w:val="20"/>
              </w:rPr>
              <w:t xml:space="preserve">м</w:t>
            </w:r>
            <w:r>
              <w:rPr>
                <w:sz w:val="20"/>
              </w:rPr>
              <w:t xml:space="preserve">.о.г</w:t>
            </w:r>
            <w:r>
              <w:rPr>
                <w:sz w:val="20"/>
              </w:rPr>
              <w:t xml:space="preserve">. Шахунья)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97" w:type="dxa"/>
            <w:vAlign w:val="center"/>
            <w:vMerge w:val="restart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Тематика статей на год должна быть определена заранее и согласована с редакцией. Подготовка информационных материалов осуществляется совместно с отделением надзорной деятельности и профилактической работы по </w:t>
            </w:r>
            <w:r>
              <w:rPr>
                <w:sz w:val="20"/>
              </w:rPr>
              <w:t xml:space="preserve">м</w:t>
            </w:r>
            <w:r>
              <w:rPr>
                <w:sz w:val="20"/>
              </w:rPr>
              <w:t xml:space="preserve">.о.г</w:t>
            </w:r>
            <w:r>
              <w:rPr>
                <w:sz w:val="20"/>
              </w:rPr>
              <w:t xml:space="preserve">. Шахунья с учетом складывающейся обстановки с пожарами.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jc w:val="center"/>
        </w:trPr>
        <w:tc>
          <w:tcPr>
            <w:tcW w:w="413" w:type="dxa"/>
            <w:vAlign w:val="center"/>
            <w:vMerge w:val="continue"/>
            <w:textDirection w:val="lrTb"/>
            <w:noWrap w:val="false"/>
          </w:tcPr>
          <w:p>
            <w:pPr>
              <w:ind w:right="-284" w:hanging="142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045" w:type="dxa"/>
            <w:vAlign w:val="center"/>
            <w:vMerge w:val="continue"/>
            <w:textDirection w:val="lrTb"/>
            <w:noWrap w:val="false"/>
          </w:tcPr>
          <w:p>
            <w:pPr>
              <w:ind w:right="-75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18" w:type="dxa"/>
            <w:vAlign w:val="center"/>
            <w:textDirection w:val="lrTb"/>
            <w:noWrap w:val="false"/>
          </w:tcPr>
          <w:p>
            <w:pPr>
              <w:ind w:right="-7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Доведение информации по телеканалу МУП РТП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-7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«Земляки»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3"/>
            <w:tcW w:w="4636" w:type="dxa"/>
            <w:vAlign w:val="center"/>
            <w:vMerge w:val="continue"/>
            <w:textDirection w:val="lrTb"/>
            <w:noWrap w:val="false"/>
          </w:tcPr>
          <w:p>
            <w:pPr>
              <w:ind w:right="-4" w:firstLine="451"/>
              <w:jc w:val="both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97" w:type="dxa"/>
            <w:vAlign w:val="center"/>
            <w:vMerge w:val="continue"/>
            <w:textDirection w:val="lrTb"/>
            <w:noWrap w:val="false"/>
          </w:tcPr>
          <w:p>
            <w:pPr>
              <w:ind w:right="-4"/>
              <w:jc w:val="both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jc w:val="center"/>
          <w:trHeight w:val="230"/>
        </w:trPr>
        <w:tc>
          <w:tcPr>
            <w:tcW w:w="413" w:type="dxa"/>
            <w:vAlign w:val="center"/>
            <w:vMerge w:val="continue"/>
            <w:textDirection w:val="lrTb"/>
            <w:noWrap w:val="false"/>
          </w:tcPr>
          <w:p>
            <w:pPr>
              <w:ind w:right="-284" w:hanging="142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045" w:type="dxa"/>
            <w:vAlign w:val="center"/>
            <w:vMerge w:val="restart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Администрация </w:t>
            </w:r>
            <w:r>
              <w:rPr>
                <w:sz w:val="20"/>
              </w:rPr>
              <w:t xml:space="preserve">м.о.г</w:t>
            </w:r>
            <w:r>
              <w:rPr>
                <w:sz w:val="20"/>
              </w:rPr>
              <w:t xml:space="preserve">. Шахунья, </w:t>
            </w:r>
            <w:r>
              <w:rPr>
                <w:sz w:val="20"/>
              </w:rPr>
              <w:t xml:space="preserve">Вахтанский</w:t>
            </w:r>
            <w:r>
              <w:rPr>
                <w:sz w:val="20"/>
              </w:rPr>
              <w:t xml:space="preserve">, </w:t>
            </w:r>
            <w:r>
              <w:rPr>
                <w:sz w:val="20"/>
              </w:rPr>
              <w:t xml:space="preserve">Сявский</w:t>
            </w:r>
            <w:r>
              <w:rPr>
                <w:sz w:val="20"/>
              </w:rPr>
              <w:t xml:space="preserve"> территориальные отделы администрации </w:t>
            </w:r>
            <w:r>
              <w:rPr>
                <w:sz w:val="20"/>
              </w:rPr>
              <w:t xml:space="preserve">м.о.г</w:t>
            </w:r>
            <w:r>
              <w:rPr>
                <w:sz w:val="20"/>
              </w:rPr>
              <w:t xml:space="preserve">. Шахунья, Управление по работе с территориями администрации </w:t>
            </w:r>
            <w:r>
              <w:rPr>
                <w:sz w:val="20"/>
              </w:rPr>
              <w:t xml:space="preserve">м.о.г</w:t>
            </w:r>
            <w:r>
              <w:rPr>
                <w:sz w:val="20"/>
              </w:rPr>
              <w:t xml:space="preserve">. Шахунья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18" w:type="dxa"/>
            <w:vAlign w:val="center"/>
            <w:textDirection w:val="lrTb"/>
            <w:noWrap w:val="false"/>
          </w:tcPr>
          <w:p>
            <w:pPr>
              <w:ind w:right="-75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</w:rPr>
              <w:t xml:space="preserve">Размещение информации на информационных стендах населенных пунктов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3"/>
            <w:tcW w:w="4636" w:type="dxa"/>
            <w:vAlign w:val="center"/>
            <w:textDirection w:val="lrTb"/>
            <w:noWrap w:val="false"/>
          </w:tcPr>
          <w:p>
            <w:pPr>
              <w:ind w:left="26" w:right="84" w:firstLine="425"/>
              <w:jc w:val="both"/>
              <w:tabs>
                <w:tab w:val="left" w:pos="734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На информационных стендах в течение года размещается следующая информация: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left="26" w:right="84" w:firstLine="425"/>
              <w:jc w:val="both"/>
              <w:tabs>
                <w:tab w:val="left" w:pos="734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1.</w:t>
            </w:r>
            <w:r>
              <w:rPr>
                <w:sz w:val="20"/>
              </w:rPr>
              <w:tab/>
              <w:t xml:space="preserve">Требования пожарной безопасности при эксплуатации печей и дымоходов;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left="26" w:right="84" w:firstLine="425"/>
              <w:jc w:val="both"/>
              <w:tabs>
                <w:tab w:val="left" w:pos="734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2.</w:t>
            </w:r>
            <w:r>
              <w:rPr>
                <w:sz w:val="20"/>
              </w:rPr>
              <w:tab/>
              <w:t xml:space="preserve">Требования пожарной безопасности при эксплуатации электрооборудования;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left="26" w:right="84" w:firstLine="425"/>
              <w:jc w:val="both"/>
              <w:tabs>
                <w:tab w:val="left" w:pos="734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3.</w:t>
            </w:r>
            <w:r>
              <w:rPr>
                <w:sz w:val="20"/>
              </w:rPr>
              <w:tab/>
              <w:t xml:space="preserve">Положительный опыт использования автономных пожарных извещателей;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left="26" w:right="84" w:firstLine="425"/>
              <w:jc w:val="both"/>
              <w:tabs>
                <w:tab w:val="left" w:pos="734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4.</w:t>
            </w:r>
            <w:r>
              <w:rPr>
                <w:sz w:val="20"/>
              </w:rPr>
              <w:tab/>
              <w:t xml:space="preserve">Действия в случае возникновения пожара.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97" w:type="dxa"/>
            <w:vAlign w:val="center"/>
            <w:vMerge w:val="continue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jc w:val="center"/>
        </w:trPr>
        <w:tc>
          <w:tcPr>
            <w:tcW w:w="413" w:type="dxa"/>
            <w:vAlign w:val="center"/>
            <w:vMerge w:val="continue"/>
            <w:textDirection w:val="lrTb"/>
            <w:noWrap w:val="false"/>
          </w:tcPr>
          <w:p>
            <w:pPr>
              <w:ind w:right="-284" w:hanging="142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045" w:type="dxa"/>
            <w:vAlign w:val="center"/>
            <w:vMerge w:val="continue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18" w:type="dxa"/>
            <w:vAlign w:val="center"/>
            <w:textDirection w:val="lrTb"/>
            <w:noWrap w:val="false"/>
          </w:tcPr>
          <w:p>
            <w:pPr>
              <w:ind w:right="-7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Доведение актуальной информации с помощью возможных технических средств в местах массового пребывания людей (системы громкоговорящей связи вокзалов, рынков, торговых центров, общественного транспорта, электронные табло, бегущие строки)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3"/>
            <w:tcW w:w="463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Доведение информации до населения осуществляется по следующей тематике: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6"/>
              <w:numPr>
                <w:ilvl w:val="0"/>
                <w:numId w:val="14"/>
              </w:numPr>
              <w:ind w:left="26" w:right="84" w:firstLine="283"/>
              <w:jc w:val="both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Январь, апрель, июль, октябрь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Требования пожарной безопасности при эксплуатации печей и дымоходов);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Style w:val="896"/>
              <w:numPr>
                <w:ilvl w:val="0"/>
                <w:numId w:val="14"/>
              </w:numPr>
              <w:ind w:left="26" w:right="-284" w:firstLine="334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Февраль, май,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август,</w:t>
            </w:r>
            <w:r>
              <w:rPr>
                <w:rFonts w:ascii="Times New Roman" w:hAnsi="Times New Roman" w:cs="Times New Roman"/>
              </w:rPr>
              <w:t xml:space="preserve">ноябрь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</w:p>
          <w:p>
            <w:pPr>
              <w:pStyle w:val="896"/>
              <w:ind w:left="26" w:right="-28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(Требования пожарной безопасности при эксплуатации электрооборудования);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</w:p>
          <w:p>
            <w:pPr>
              <w:pStyle w:val="896"/>
              <w:numPr>
                <w:ilvl w:val="0"/>
                <w:numId w:val="14"/>
              </w:numPr>
              <w:ind w:left="26" w:right="-284" w:firstLine="33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Март, июнь, сентябрь, декабрь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right="-284"/>
              <w:rPr>
                <w:sz w:val="20"/>
              </w:rPr>
            </w:pPr>
            <w:r>
              <w:rPr>
                <w:b/>
                <w:i/>
                <w:sz w:val="20"/>
              </w:rPr>
              <w:t xml:space="preserve">(Действия в случае возникновения пожара).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97" w:type="dxa"/>
            <w:vAlign w:val="center"/>
            <w:vMerge w:val="continue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jc w:val="center"/>
          <w:trHeight w:val="898"/>
        </w:trPr>
        <w:tc>
          <w:tcPr>
            <w:tcW w:w="413" w:type="dxa"/>
            <w:vAlign w:val="center"/>
            <w:vMerge w:val="restart"/>
            <w:textDirection w:val="lrTb"/>
            <w:noWrap w:val="false"/>
          </w:tcPr>
          <w:p>
            <w:pPr>
              <w:ind w:right="-284" w:hanging="14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045" w:type="dxa"/>
            <w:vAlign w:val="center"/>
            <w:textDirection w:val="lrTb"/>
            <w:noWrap w:val="false"/>
          </w:tcPr>
          <w:p>
            <w:pPr>
              <w:ind w:right="-4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Руководство 121-ПCЧ 28 ПСО ФПС ГПС Главного управления МЧС России по Нижегородской области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3518" w:type="dxa"/>
            <w:vAlign w:val="center"/>
            <w:vMerge w:val="restart"/>
            <w:textDirection w:val="lrTb"/>
            <w:noWrap w:val="false"/>
          </w:tcPr>
          <w:p>
            <w:pPr>
              <w:ind w:right="-7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Проведение экскурсий в пожарных частях с детьми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3"/>
            <w:tcW w:w="4636" w:type="dxa"/>
            <w:vAlign w:val="center"/>
            <w:vMerge w:val="restart"/>
            <w:textDirection w:val="lrTb"/>
            <w:noWrap w:val="false"/>
          </w:tcPr>
          <w:p>
            <w:pPr>
              <w:ind w:right="-28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течение года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97" w:type="dxa"/>
            <w:vAlign w:val="center"/>
            <w:vMerge w:val="restart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jc w:val="center"/>
          <w:trHeight w:val="897"/>
        </w:trPr>
        <w:tc>
          <w:tcPr>
            <w:tcW w:w="413" w:type="dxa"/>
            <w:vAlign w:val="center"/>
            <w:vMerge w:val="continue"/>
            <w:textDirection w:val="lrTb"/>
            <w:noWrap w:val="false"/>
          </w:tcPr>
          <w:p>
            <w:pPr>
              <w:ind w:right="-284" w:hanging="142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045" w:type="dxa"/>
            <w:vAlign w:val="center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Руководство 169-ПЧ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30-ОГПС Управления по делам ГО, ЧС и ПБ Нижегородской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18" w:type="dxa"/>
            <w:vAlign w:val="center"/>
            <w:vMerge w:val="continue"/>
            <w:textDirection w:val="lrTb"/>
            <w:noWrap w:val="false"/>
          </w:tcPr>
          <w:p>
            <w:pPr>
              <w:ind w:right="-75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3"/>
            <w:tcW w:w="4636" w:type="dxa"/>
            <w:vAlign w:val="center"/>
            <w:vMerge w:val="continue"/>
            <w:textDirection w:val="lrTb"/>
            <w:noWrap w:val="false"/>
          </w:tcPr>
          <w:p>
            <w:pPr>
              <w:ind w:right="-284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97" w:type="dxa"/>
            <w:vAlign w:val="center"/>
            <w:vMerge w:val="continue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jc w:val="center"/>
          <w:trHeight w:val="897"/>
        </w:trPr>
        <w:tc>
          <w:tcPr>
            <w:tcW w:w="413" w:type="dxa"/>
            <w:vAlign w:val="center"/>
            <w:vMerge w:val="continue"/>
            <w:textDirection w:val="lrTb"/>
            <w:noWrap w:val="false"/>
          </w:tcPr>
          <w:p>
            <w:pPr>
              <w:ind w:right="-284" w:hanging="142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045" w:type="dxa"/>
            <w:vAlign w:val="center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Руководство 170-ПЧ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30-ОГПС Управления по делам ГО, ЧС и ПБ Нижегородской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18" w:type="dxa"/>
            <w:vAlign w:val="center"/>
            <w:vMerge w:val="continue"/>
            <w:textDirection w:val="lrTb"/>
            <w:noWrap w:val="false"/>
          </w:tcPr>
          <w:p>
            <w:pPr>
              <w:ind w:right="-75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3"/>
            <w:tcW w:w="4636" w:type="dxa"/>
            <w:vAlign w:val="center"/>
            <w:vMerge w:val="continue"/>
            <w:textDirection w:val="lrTb"/>
            <w:noWrap w:val="false"/>
          </w:tcPr>
          <w:p>
            <w:pPr>
              <w:ind w:right="-284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97" w:type="dxa"/>
            <w:vAlign w:val="center"/>
            <w:vMerge w:val="continue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jc w:val="center"/>
          <w:trHeight w:val="897"/>
        </w:trPr>
        <w:tc>
          <w:tcPr>
            <w:tcW w:w="413" w:type="dxa"/>
            <w:vAlign w:val="center"/>
            <w:textDirection w:val="lrTb"/>
            <w:noWrap w:val="false"/>
          </w:tcPr>
          <w:p>
            <w:pPr>
              <w:ind w:right="-284" w:hanging="14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045" w:type="dxa"/>
            <w:vAlign w:val="center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Учреждения образования </w:t>
            </w:r>
            <w:r>
              <w:rPr>
                <w:sz w:val="20"/>
              </w:rPr>
              <w:t xml:space="preserve">м.о.г</w:t>
            </w:r>
            <w:r>
              <w:rPr>
                <w:sz w:val="20"/>
              </w:rPr>
              <w:t xml:space="preserve">. Шахунья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18" w:type="dxa"/>
            <w:vAlign w:val="center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Проведение занятий с детьми дошкольного и школьного возраста Проведение тематических викторин, олимпиад, конкурсов с учащейся молодежью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3"/>
            <w:tcW w:w="4636" w:type="dxa"/>
            <w:vAlign w:val="center"/>
            <w:textDirection w:val="lrTb"/>
            <w:noWrap w:val="false"/>
          </w:tcPr>
          <w:p>
            <w:pPr>
              <w:ind w:right="-5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течение года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97" w:type="dxa"/>
            <w:textDirection w:val="lrTb"/>
            <w:noWrap w:val="false"/>
          </w:tcPr>
          <w:p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jc w:val="center"/>
          <w:trHeight w:val="897"/>
        </w:trPr>
        <w:tc>
          <w:tcPr>
            <w:tcW w:w="413" w:type="dxa"/>
            <w:vAlign w:val="center"/>
            <w:textDirection w:val="lrTb"/>
            <w:noWrap w:val="false"/>
          </w:tcPr>
          <w:p>
            <w:pPr>
              <w:ind w:right="-284" w:hanging="14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045" w:type="dxa"/>
            <w:vAlign w:val="center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Работники ДПО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18" w:type="dxa"/>
            <w:vAlign w:val="center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населенных пунктах (микрорайонах), где зарегистрирован факт пожара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3"/>
            <w:tcW w:w="463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течение 1-2 недель после получения информации о пожаре работники осуществляют распространение информации о возможности установки в домовладениях автоматических пожарных извещателей, а также устройства отопительной печи и дымохода, в том числе в банях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97" w:type="dxa"/>
            <w:textDirection w:val="lrTb"/>
            <w:noWrap w:val="false"/>
          </w:tcPr>
          <w:p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Сотрудники отделения надзорной деятельности и профилактической работы по </w:t>
            </w:r>
            <w:r>
              <w:rPr>
                <w:sz w:val="20"/>
              </w:rPr>
              <w:t xml:space="preserve">м</w:t>
            </w:r>
            <w:r>
              <w:rPr>
                <w:sz w:val="20"/>
              </w:rPr>
              <w:t xml:space="preserve">.о.г</w:t>
            </w:r>
            <w:r>
              <w:rPr>
                <w:sz w:val="20"/>
              </w:rPr>
              <w:t xml:space="preserve">. Шахунья в течение 2-х дней с момента ликвидации пожара предоставляют информацию в </w:t>
            </w:r>
            <w:r>
              <w:rPr>
                <w:sz w:val="20"/>
              </w:rPr>
              <w:br/>
              <w:t xml:space="preserve">подразделение ДПО на соответствующей территории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jc w:val="center"/>
        </w:trPr>
        <w:tc>
          <w:tcPr>
            <w:tcW w:w="413" w:type="dxa"/>
            <w:vAlign w:val="center"/>
            <w:textDirection w:val="lrTb"/>
            <w:noWrap w:val="false"/>
          </w:tcPr>
          <w:p>
            <w:pPr>
              <w:ind w:right="-284" w:hanging="14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045" w:type="dxa"/>
            <w:vAlign w:val="center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Церковь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18" w:type="dxa"/>
            <w:vAlign w:val="center"/>
            <w:textDirection w:val="lrTb"/>
            <w:noWrap w:val="false"/>
          </w:tcPr>
          <w:p>
            <w:pPr>
              <w:ind w:right="-7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Обращение священнослужителей в своих проповедях к прихожанам с призывом соблюдать правила пожарной безопасности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3"/>
            <w:tcW w:w="4636" w:type="dxa"/>
            <w:vAlign w:val="center"/>
            <w:textDirection w:val="lrTb"/>
            <w:noWrap w:val="false"/>
          </w:tcPr>
          <w:p>
            <w:pPr>
              <w:ind w:right="-28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дни проведения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-28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богослужений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97" w:type="dxa"/>
            <w:vAlign w:val="center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По согласованию</w:t>
            </w:r>
            <w:r>
              <w:rPr>
                <w:sz w:val="20"/>
              </w:rPr>
              <w:br/>
              <w:t xml:space="preserve">с приходами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jc w:val="center"/>
          <w:trHeight w:val="926"/>
        </w:trPr>
        <w:tc>
          <w:tcPr>
            <w:tcW w:w="413" w:type="dxa"/>
            <w:vAlign w:val="center"/>
            <w:vMerge w:val="restart"/>
            <w:textDirection w:val="lrTb"/>
            <w:noWrap w:val="false"/>
          </w:tcPr>
          <w:p>
            <w:pPr>
              <w:ind w:right="-284" w:hanging="14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045" w:type="dxa"/>
            <w:vAlign w:val="center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Администрация </w:t>
            </w:r>
            <w:r>
              <w:rPr>
                <w:sz w:val="20"/>
              </w:rPr>
              <w:t xml:space="preserve">м.о.г</w:t>
            </w:r>
            <w:r>
              <w:rPr>
                <w:sz w:val="20"/>
              </w:rPr>
              <w:t xml:space="preserve">. Шахунья, </w:t>
            </w:r>
            <w:r>
              <w:rPr>
                <w:sz w:val="20"/>
              </w:rPr>
              <w:t xml:space="preserve">Вахтанский</w:t>
            </w:r>
            <w:r>
              <w:rPr>
                <w:sz w:val="20"/>
              </w:rPr>
              <w:t xml:space="preserve">, </w:t>
            </w:r>
            <w:r>
              <w:rPr>
                <w:sz w:val="20"/>
              </w:rPr>
              <w:t xml:space="preserve">Сявский</w:t>
            </w:r>
            <w:r>
              <w:rPr>
                <w:sz w:val="20"/>
              </w:rPr>
              <w:t xml:space="preserve"> территориальные отделы администрации </w:t>
            </w:r>
            <w:r>
              <w:rPr>
                <w:sz w:val="20"/>
              </w:rPr>
              <w:t xml:space="preserve">м.о.г</w:t>
            </w:r>
            <w:r>
              <w:rPr>
                <w:sz w:val="20"/>
              </w:rPr>
              <w:t xml:space="preserve">. Шахунья, Управление по работе с территориями администрации </w:t>
            </w:r>
            <w:r>
              <w:rPr>
                <w:sz w:val="20"/>
              </w:rPr>
              <w:t xml:space="preserve">м.о.г</w:t>
            </w:r>
            <w:r>
              <w:rPr>
                <w:sz w:val="20"/>
              </w:rPr>
              <w:t xml:space="preserve">. Шахунья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18" w:type="dxa"/>
            <w:vAlign w:val="center"/>
            <w:vMerge w:val="restart"/>
            <w:textDirection w:val="lrTb"/>
            <w:noWrap w:val="false"/>
          </w:tcPr>
          <w:p>
            <w:pPr>
              <w:ind w:right="-7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Проведение сходов (встреч)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-7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населением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3"/>
            <w:tcW w:w="4636" w:type="dxa"/>
            <w:vAlign w:val="center"/>
            <w:vMerge w:val="restart"/>
            <w:textDirection w:val="lrTb"/>
            <w:noWrap w:val="false"/>
          </w:tcPr>
          <w:p>
            <w:pPr>
              <w:ind w:right="-284"/>
              <w:jc w:val="center"/>
              <w:spacing w:line="252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ежегодно в течение весенне-летнего, осенне-</w:t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ind w:right="-284"/>
              <w:jc w:val="center"/>
              <w:spacing w:line="252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зимнего пожароопасного периода</w:t>
            </w:r>
            <w:r>
              <w:rPr>
                <w:rFonts w:eastAsia="Calibri"/>
                <w:sz w:val="20"/>
                <w:szCs w:val="20"/>
              </w:rPr>
            </w:r>
            <w:r/>
          </w:p>
          <w:p>
            <w:pPr>
              <w:pStyle w:val="896"/>
              <w:ind w:left="26" w:right="-28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</w:p>
          <w:p>
            <w:pPr>
              <w:pStyle w:val="896"/>
              <w:ind w:left="26" w:right="-28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Основная тематика: «Предупреждение пожаров, характерных для пожароопасного периода»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</w:p>
        </w:tc>
        <w:tc>
          <w:tcPr>
            <w:tcW w:w="3597" w:type="dxa"/>
            <w:vAlign w:val="center"/>
            <w:vMerge w:val="restart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установленный период сходы (встречи) с населением должны быть проведены во всех населенных пунктах </w:t>
            </w:r>
            <w:r>
              <w:rPr>
                <w:sz w:val="20"/>
              </w:rPr>
              <w:t xml:space="preserve">м</w:t>
            </w:r>
            <w:r>
              <w:rPr>
                <w:sz w:val="20"/>
              </w:rPr>
              <w:t xml:space="preserve">.о.г</w:t>
            </w:r>
            <w:r>
              <w:rPr>
                <w:sz w:val="20"/>
              </w:rPr>
              <w:t xml:space="preserve">. Шахунья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jc w:val="center"/>
        </w:trPr>
        <w:tc>
          <w:tcPr>
            <w:tcW w:w="413" w:type="dxa"/>
            <w:vAlign w:val="center"/>
            <w:vMerge w:val="continue"/>
            <w:textDirection w:val="lrTb"/>
            <w:noWrap w:val="false"/>
          </w:tcPr>
          <w:p>
            <w:pPr>
              <w:ind w:right="-284" w:hanging="142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045" w:type="dxa"/>
            <w:vAlign w:val="center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Инструктор по противопожарной профилактике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170-ПЧ р. п. </w:t>
            </w:r>
            <w:r>
              <w:rPr>
                <w:sz w:val="20"/>
              </w:rPr>
              <w:t xml:space="preserve">Вахтан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Инструктор по противопожарной профилактике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169-ПЧ р. п. Сява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18" w:type="dxa"/>
            <w:vAlign w:val="center"/>
            <w:vMerge w:val="continue"/>
            <w:textDirection w:val="lrTb"/>
            <w:noWrap w:val="false"/>
          </w:tcPr>
          <w:p>
            <w:pPr>
              <w:ind w:right="-75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3"/>
            <w:tcW w:w="4636" w:type="dxa"/>
            <w:vAlign w:val="center"/>
            <w:vMerge w:val="continue"/>
            <w:textDirection w:val="lrTb"/>
            <w:noWrap w:val="false"/>
          </w:tcPr>
          <w:p>
            <w:pPr>
              <w:ind w:right="-284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97" w:type="dxa"/>
            <w:vAlign w:val="center"/>
            <w:vMerge w:val="continue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jc w:val="center"/>
        </w:trPr>
        <w:tc>
          <w:tcPr>
            <w:gridSpan w:val="7"/>
            <w:tcW w:w="15209" w:type="dxa"/>
            <w:vAlign w:val="center"/>
            <w:textDirection w:val="lrTb"/>
            <w:noWrap w:val="false"/>
          </w:tcPr>
          <w:p>
            <w:pPr>
              <w:ind w:left="360" w:right="-108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 xml:space="preserve">2.1. РАСПРОСТРАНЕНИЕ ПАМЯТОК (ЛИСТОВОК), БРОШЮР, БУКЛЕТОВ НА РАБОЧИХ МЕСТАХ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jc w:val="center"/>
        </w:trPr>
        <w:tc>
          <w:tcPr>
            <w:tcW w:w="413" w:type="dxa"/>
            <w:vAlign w:val="center"/>
            <w:textDirection w:val="lrTb"/>
            <w:noWrap w:val="false"/>
          </w:tcPr>
          <w:p>
            <w:pPr>
              <w:ind w:right="-284" w:hanging="14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045" w:type="dxa"/>
            <w:vAlign w:val="center"/>
            <w:textDirection w:val="lrTb"/>
            <w:noWrap w:val="false"/>
          </w:tcPr>
          <w:p>
            <w:pPr>
              <w:ind w:right="-7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Администрация </w:t>
            </w:r>
            <w:r>
              <w:rPr>
                <w:sz w:val="20"/>
              </w:rPr>
              <w:t xml:space="preserve">м.о.г</w:t>
            </w:r>
            <w:r>
              <w:rPr>
                <w:sz w:val="20"/>
              </w:rPr>
              <w:t xml:space="preserve">. Шахунья, </w:t>
            </w:r>
            <w:r>
              <w:rPr>
                <w:sz w:val="20"/>
              </w:rPr>
              <w:t xml:space="preserve">Вахтанский</w:t>
            </w:r>
            <w:r>
              <w:rPr>
                <w:sz w:val="20"/>
              </w:rPr>
              <w:t xml:space="preserve">, </w:t>
            </w:r>
            <w:r>
              <w:rPr>
                <w:sz w:val="20"/>
              </w:rPr>
              <w:t xml:space="preserve">Сявский</w:t>
            </w:r>
            <w:r>
              <w:rPr>
                <w:sz w:val="20"/>
              </w:rPr>
              <w:t xml:space="preserve"> территориальные отделы администрации </w:t>
            </w:r>
            <w:r>
              <w:rPr>
                <w:sz w:val="20"/>
              </w:rPr>
              <w:t xml:space="preserve">м.о.г</w:t>
            </w:r>
            <w:r>
              <w:rPr>
                <w:sz w:val="20"/>
              </w:rPr>
              <w:t xml:space="preserve">. Шахунья, Управление по работе с территориями администрации </w:t>
            </w:r>
            <w:r>
              <w:rPr>
                <w:sz w:val="20"/>
              </w:rPr>
              <w:t xml:space="preserve">м.о.г</w:t>
            </w:r>
            <w:r>
              <w:rPr>
                <w:sz w:val="20"/>
              </w:rPr>
              <w:t xml:space="preserve">. Шахунья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18" w:type="dxa"/>
            <w:vAlign w:val="center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Вручение информационных материалов при посещении гражданами должностных лиц администрации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3"/>
            <w:tcW w:w="463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дни приема граждан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97" w:type="dxa"/>
            <w:vMerge w:val="restart"/>
            <w:textDirection w:val="lrTb"/>
            <w:noWrap w:val="false"/>
          </w:tcPr>
          <w:p>
            <w:pPr>
              <w:ind w:right="-75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-75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-75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-75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-75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-75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-75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-75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-75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-75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-7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Информационными материалами (памятками, листовками, брошюрами) обеспечивает </w:t>
            </w:r>
            <w:r>
              <w:rPr>
                <w:sz w:val="20"/>
              </w:rPr>
              <w:t xml:space="preserve">Вахтанский</w:t>
            </w:r>
            <w:r>
              <w:rPr>
                <w:sz w:val="20"/>
              </w:rPr>
              <w:t xml:space="preserve">, </w:t>
            </w:r>
            <w:r>
              <w:rPr>
                <w:sz w:val="20"/>
              </w:rPr>
              <w:t xml:space="preserve">Сявский</w:t>
            </w:r>
            <w:r>
              <w:rPr>
                <w:sz w:val="20"/>
              </w:rPr>
              <w:t xml:space="preserve"> территориальные отделы администрации </w:t>
            </w:r>
            <w:r>
              <w:rPr>
                <w:sz w:val="20"/>
              </w:rPr>
              <w:t xml:space="preserve">м</w:t>
            </w:r>
            <w:r>
              <w:rPr>
                <w:sz w:val="20"/>
              </w:rPr>
              <w:t xml:space="preserve">.о.г</w:t>
            </w:r>
            <w:r>
              <w:rPr>
                <w:sz w:val="20"/>
              </w:rPr>
              <w:t xml:space="preserve">. Шахунья, Управление по работе с территориями администрации </w:t>
            </w:r>
            <w:r>
              <w:rPr>
                <w:sz w:val="20"/>
              </w:rPr>
              <w:t xml:space="preserve">м</w:t>
            </w:r>
            <w:r>
              <w:rPr>
                <w:sz w:val="20"/>
              </w:rPr>
              <w:t xml:space="preserve">.о.г</w:t>
            </w:r>
            <w:r>
              <w:rPr>
                <w:sz w:val="20"/>
              </w:rPr>
              <w:t xml:space="preserve">. Шахунья подготовка информационных материалов осуществляется совместно с отделением надзорной деятельности и профилактической работы по </w:t>
            </w:r>
            <w:r>
              <w:rPr>
                <w:sz w:val="20"/>
              </w:rPr>
              <w:t xml:space="preserve">м</w:t>
            </w:r>
            <w:r>
              <w:rPr>
                <w:sz w:val="20"/>
              </w:rPr>
              <w:t xml:space="preserve">.о.г</w:t>
            </w:r>
            <w:r>
              <w:rPr>
                <w:sz w:val="20"/>
              </w:rPr>
              <w:t xml:space="preserve">. Шахунья с учетом специфики обстановки с пожарами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jc w:val="center"/>
        </w:trPr>
        <w:tc>
          <w:tcPr>
            <w:tcW w:w="413" w:type="dxa"/>
            <w:vAlign w:val="center"/>
            <w:textDirection w:val="lrTb"/>
            <w:noWrap w:val="false"/>
          </w:tcPr>
          <w:p>
            <w:pPr>
              <w:ind w:right="-284" w:hanging="14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045" w:type="dxa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Отдел культуры и туризма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администрации </w:t>
            </w:r>
            <w:r>
              <w:rPr>
                <w:sz w:val="20"/>
              </w:rPr>
              <w:t xml:space="preserve">муниципального округа город Шахунья Нижегородской области»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18" w:type="dxa"/>
            <w:vAlign w:val="center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Вручение информационных материалов при обращении граждан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3"/>
            <w:tcW w:w="463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ежедневно, в рамках исполнения своих должностных функций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97" w:type="dxa"/>
            <w:vAlign w:val="center"/>
            <w:vMerge w:val="continue"/>
            <w:textDirection w:val="lrTb"/>
            <w:noWrap w:val="false"/>
          </w:tcPr>
          <w:p>
            <w:pPr>
              <w:ind w:right="-4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jc w:val="center"/>
        </w:trPr>
        <w:tc>
          <w:tcPr>
            <w:tcW w:w="413" w:type="dxa"/>
            <w:vAlign w:val="center"/>
            <w:textDirection w:val="lrTb"/>
            <w:noWrap w:val="false"/>
          </w:tcPr>
          <w:p>
            <w:pPr>
              <w:ind w:right="-284" w:hanging="14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045" w:type="dxa"/>
            <w:vAlign w:val="center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Медицинские работники (регистраторы) учреждений здравоохранения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18" w:type="dxa"/>
            <w:vAlign w:val="center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Вручение информационных материалов при получении амбулаторной карты больного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3"/>
            <w:tcW w:w="463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ежедневно, в рамках исполнения своих должностных функций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97" w:type="dxa"/>
            <w:vMerge w:val="continue"/>
            <w:textDirection w:val="lrTb"/>
            <w:noWrap w:val="false"/>
          </w:tcPr>
          <w:p>
            <w:pPr>
              <w:ind w:right="-4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jc w:val="center"/>
          <w:trHeight w:val="1308"/>
        </w:trPr>
        <w:tc>
          <w:tcPr>
            <w:tcW w:w="413" w:type="dxa"/>
            <w:vAlign w:val="center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045" w:type="dxa"/>
            <w:vAlign w:val="center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Страховые агенты страховых компании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18" w:type="dxa"/>
            <w:vAlign w:val="center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Вручение информационных материалов при страховании имущества гражданина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3"/>
            <w:tcW w:w="463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ежедневно, в рамках исполнения своих должностных функций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97" w:type="dxa"/>
            <w:vMerge w:val="continue"/>
            <w:textDirection w:val="lrTb"/>
            <w:noWrap w:val="false"/>
          </w:tcPr>
          <w:p>
            <w:pPr>
              <w:ind w:right="-4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jc w:val="center"/>
        </w:trPr>
        <w:tc>
          <w:tcPr>
            <w:tcW w:w="413" w:type="dxa"/>
            <w:vAlign w:val="center"/>
            <w:textDirection w:val="lrTb"/>
            <w:noWrap w:val="false"/>
          </w:tcPr>
          <w:p>
            <w:pPr>
              <w:ind w:right="-284" w:hanging="14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045" w:type="dxa"/>
            <w:vAlign w:val="center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Работники почтовых отделений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18" w:type="dxa"/>
            <w:vAlign w:val="center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Распространение информационных материалов при разносе корреспонденции адресатам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3"/>
            <w:tcW w:w="463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ежедневно, в рамках исполнения своих должностных функций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97" w:type="dxa"/>
            <w:vMerge w:val="continue"/>
            <w:textDirection w:val="lrTb"/>
            <w:noWrap w:val="false"/>
          </w:tcPr>
          <w:p>
            <w:pPr>
              <w:ind w:right="-4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jc w:val="center"/>
        </w:trPr>
        <w:tc>
          <w:tcPr>
            <w:tcW w:w="413" w:type="dxa"/>
            <w:vAlign w:val="center"/>
            <w:textDirection w:val="lrTb"/>
            <w:noWrap w:val="false"/>
          </w:tcPr>
          <w:p>
            <w:pPr>
              <w:ind w:right="-284" w:hanging="14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045" w:type="dxa"/>
            <w:vAlign w:val="center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Торговые центры (магазины,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рынки) реализующие газовые, электрические приборы и печное оборудование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18" w:type="dxa"/>
            <w:vAlign w:val="center"/>
            <w:textDirection w:val="lrTb"/>
            <w:noWrap w:val="false"/>
          </w:tcPr>
          <w:p>
            <w:pPr>
              <w:ind w:right="-7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Вручение памяток о соблюдении требований при эксплуатации оборудования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3"/>
            <w:tcW w:w="4636" w:type="dxa"/>
            <w:vAlign w:val="center"/>
            <w:textDirection w:val="lrTb"/>
            <w:noWrap w:val="false"/>
          </w:tcPr>
          <w:p>
            <w:pPr>
              <w:ind w:right="-28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ежедневно, в рамках исполнения своих должностных функций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97" w:type="dxa"/>
            <w:vAlign w:val="center"/>
            <w:vMerge w:val="continue"/>
            <w:textDirection w:val="lrTb"/>
            <w:noWrap w:val="false"/>
          </w:tcPr>
          <w:p>
            <w:pPr>
              <w:ind w:right="-4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jc w:val="center"/>
        </w:trPr>
        <w:tc>
          <w:tcPr>
            <w:tcW w:w="413" w:type="dxa"/>
            <w:vAlign w:val="center"/>
            <w:textDirection w:val="lrTb"/>
            <w:noWrap w:val="false"/>
          </w:tcPr>
          <w:p>
            <w:pPr>
              <w:ind w:right="-284" w:hanging="14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0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Работники железнодорожных станций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18" w:type="dxa"/>
            <w:vAlign w:val="center"/>
            <w:textDirection w:val="lrTb"/>
            <w:noWrap w:val="false"/>
          </w:tcPr>
          <w:p>
            <w:pPr>
              <w:ind w:right="-7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Размещение информации на станциях Шахунья, </w:t>
            </w:r>
            <w:r>
              <w:rPr>
                <w:sz w:val="20"/>
              </w:rPr>
              <w:t xml:space="preserve">Зубанья</w:t>
            </w:r>
            <w:r>
              <w:rPr>
                <w:sz w:val="20"/>
              </w:rPr>
              <w:t xml:space="preserve">, Буренино.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3"/>
            <w:tcW w:w="4636" w:type="dxa"/>
            <w:vAlign w:val="center"/>
            <w:textDirection w:val="lrTb"/>
            <w:noWrap w:val="false"/>
          </w:tcPr>
          <w:p>
            <w:pPr>
              <w:ind w:right="-28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течение года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97" w:type="dxa"/>
            <w:vAlign w:val="center"/>
            <w:vMerge w:val="continue"/>
            <w:textDirection w:val="lrTb"/>
            <w:noWrap w:val="false"/>
          </w:tcPr>
          <w:p>
            <w:pPr>
              <w:ind w:right="-4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jc w:val="center"/>
        </w:trPr>
        <w:tc>
          <w:tcPr>
            <w:tcW w:w="413" w:type="dxa"/>
            <w:vAlign w:val="center"/>
            <w:textDirection w:val="lrTb"/>
            <w:noWrap w:val="false"/>
          </w:tcPr>
          <w:p>
            <w:pPr>
              <w:ind w:right="-284" w:hanging="14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0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Работники </w:t>
            </w:r>
            <w:r>
              <w:rPr>
                <w:sz w:val="20"/>
              </w:rPr>
              <w:t xml:space="preserve">ООО</w:t>
            </w:r>
            <w:r>
              <w:rPr>
                <w:sz w:val="20"/>
              </w:rPr>
              <w:t xml:space="preserve">«</w:t>
            </w:r>
            <w:r>
              <w:rPr>
                <w:sz w:val="20"/>
              </w:rPr>
              <w:t xml:space="preserve">Шахунское</w:t>
            </w:r>
            <w:r>
              <w:rPr>
                <w:sz w:val="20"/>
              </w:rPr>
              <w:t xml:space="preserve"> ПАП»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18" w:type="dxa"/>
            <w:vAlign w:val="center"/>
            <w:textDirection w:val="lrTb"/>
            <w:noWrap w:val="false"/>
          </w:tcPr>
          <w:p>
            <w:pPr>
              <w:ind w:right="-7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Размещение информации в общественном транспорте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3"/>
            <w:tcW w:w="4636" w:type="dxa"/>
            <w:vAlign w:val="center"/>
            <w:textDirection w:val="lrTb"/>
            <w:noWrap w:val="false"/>
          </w:tcPr>
          <w:p>
            <w:pPr>
              <w:ind w:right="-28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течение года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97" w:type="dxa"/>
            <w:vAlign w:val="center"/>
            <w:vMerge w:val="continue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jc w:val="center"/>
        </w:trPr>
        <w:tc>
          <w:tcPr>
            <w:gridSpan w:val="7"/>
            <w:tcW w:w="15209" w:type="dxa"/>
            <w:vAlign w:val="center"/>
            <w:textDirection w:val="lrTb"/>
            <w:noWrap w:val="false"/>
          </w:tcPr>
          <w:p>
            <w:pPr>
              <w:ind w:left="360" w:right="-4"/>
              <w:jc w:val="center"/>
              <w:rPr>
                <w:b/>
                <w:i/>
              </w:rPr>
            </w:pPr>
            <w:r>
              <w:rPr>
                <w:b/>
                <w:sz w:val="20"/>
              </w:rPr>
              <w:t xml:space="preserve">2.2. ОБСЛЕДОВАНИЕ ЖИЛИЩНОГО ФОНДА</w:t>
            </w:r>
            <w:r>
              <w:rPr>
                <w:b/>
                <w:i/>
                <w:sz w:val="20"/>
              </w:rPr>
              <w:t xml:space="preserve"> (в первую очередь профилактическая работа планируется</w:t>
            </w:r>
            <w:r>
              <w:rPr>
                <w:b/>
                <w:i/>
                <w:sz w:val="20"/>
              </w:rPr>
              <w:br/>
              <w:t xml:space="preserve">в наиболее </w:t>
            </w:r>
            <w:r>
              <w:rPr>
                <w:b/>
                <w:i/>
                <w:sz w:val="20"/>
              </w:rPr>
              <w:t xml:space="preserve">горимых</w:t>
            </w:r>
            <w:r>
              <w:rPr>
                <w:b/>
                <w:i/>
                <w:sz w:val="20"/>
              </w:rPr>
              <w:t xml:space="preserve"> населенных пунктах, указанных в разделе 2 «Дорожной карты»)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  <w:p>
            <w:pPr>
              <w:ind w:left="360" w:right="-4"/>
              <w:jc w:val="center"/>
              <w:rPr>
                <w:b/>
                <w:i/>
              </w:rPr>
            </w:pPr>
            <w:r>
              <w:rPr>
                <w:b/>
                <w:i/>
              </w:rPr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</w:tr>
      <w:tr>
        <w:trPr>
          <w:jc w:val="center"/>
        </w:trPr>
        <w:tc>
          <w:tcPr>
            <w:tcW w:w="413" w:type="dxa"/>
            <w:vMerge w:val="restart"/>
            <w:textDirection w:val="lrTb"/>
            <w:noWrap w:val="false"/>
          </w:tcPr>
          <w:p>
            <w:pPr>
              <w:ind w:left="-284" w:right="-284"/>
              <w:jc w:val="center"/>
              <w:rPr>
                <w:b/>
              </w:rPr>
            </w:pPr>
            <w:r>
              <w:rPr>
                <w:b/>
                <w:sz w:val="20"/>
              </w:rPr>
              <w:t xml:space="preserve">№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ind w:left="-284" w:right="-284"/>
              <w:jc w:val="center"/>
              <w:rPr>
                <w:b/>
              </w:rPr>
            </w:pPr>
            <w:r>
              <w:rPr>
                <w:b/>
                <w:sz w:val="20"/>
              </w:rPr>
              <w:t xml:space="preserve">п/п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3045" w:type="dxa"/>
            <w:vAlign w:val="center"/>
            <w:vMerge w:val="restart"/>
            <w:textDirection w:val="lrTb"/>
            <w:noWrap w:val="false"/>
          </w:tcPr>
          <w:p>
            <w:pPr>
              <w:ind w:right="-284"/>
              <w:jc w:val="center"/>
              <w:rPr>
                <w:b/>
              </w:rPr>
            </w:pPr>
            <w:r>
              <w:rPr>
                <w:b/>
                <w:sz w:val="20"/>
              </w:rPr>
              <w:t xml:space="preserve">Ответственные лица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3518" w:type="dxa"/>
            <w:vAlign w:val="center"/>
            <w:vMerge w:val="restart"/>
            <w:textDirection w:val="lrTb"/>
            <w:noWrap w:val="false"/>
          </w:tcPr>
          <w:p>
            <w:pPr>
              <w:ind w:left="-283" w:right="-284"/>
              <w:jc w:val="center"/>
              <w:rPr>
                <w:b/>
              </w:rPr>
            </w:pPr>
            <w:r>
              <w:rPr>
                <w:b/>
                <w:sz w:val="20"/>
              </w:rPr>
              <w:t xml:space="preserve">Места распространения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3"/>
            <w:tcW w:w="4636" w:type="dxa"/>
            <w:vAlign w:val="center"/>
            <w:textDirection w:val="lrTb"/>
            <w:noWrap w:val="false"/>
          </w:tcPr>
          <w:p>
            <w:pPr>
              <w:ind w:left="-116" w:right="-94"/>
              <w:jc w:val="center"/>
              <w:rPr>
                <w:b/>
              </w:rPr>
            </w:pPr>
            <w:r>
              <w:rPr>
                <w:b/>
                <w:sz w:val="20"/>
              </w:rPr>
              <w:t xml:space="preserve">Сроки проведения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3597" w:type="dxa"/>
            <w:vAlign w:val="center"/>
            <w:vMerge w:val="restart"/>
            <w:textDirection w:val="lrTb"/>
            <w:noWrap w:val="false"/>
          </w:tcPr>
          <w:p>
            <w:pPr>
              <w:ind w:left="-284" w:right="-284"/>
              <w:jc w:val="center"/>
              <w:rPr>
                <w:b/>
              </w:rPr>
            </w:pPr>
            <w:r>
              <w:rPr>
                <w:b/>
                <w:sz w:val="20"/>
              </w:rPr>
              <w:t xml:space="preserve">Примечание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jc w:val="center"/>
        </w:trPr>
        <w:tc>
          <w:tcPr>
            <w:tcW w:w="413" w:type="dxa"/>
            <w:vMerge w:val="continue"/>
            <w:textDirection w:val="lrTb"/>
            <w:noWrap w:val="false"/>
          </w:tcPr>
          <w:p>
            <w:pPr>
              <w:ind w:left="-284" w:right="-284"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3045" w:type="dxa"/>
            <w:vAlign w:val="center"/>
            <w:vMerge w:val="continue"/>
            <w:textDirection w:val="lrTb"/>
            <w:noWrap w:val="false"/>
          </w:tcPr>
          <w:p>
            <w:pPr>
              <w:ind w:right="-284"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3518" w:type="dxa"/>
            <w:vAlign w:val="center"/>
            <w:vMerge w:val="continue"/>
            <w:textDirection w:val="lrTb"/>
            <w:noWrap w:val="false"/>
          </w:tcPr>
          <w:p>
            <w:pPr>
              <w:ind w:left="-283" w:right="-284"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526" w:type="dxa"/>
            <w:vAlign w:val="center"/>
            <w:textDirection w:val="lrTb"/>
            <w:noWrap w:val="false"/>
          </w:tcPr>
          <w:p>
            <w:pPr>
              <w:ind w:left="-354" w:right="-284"/>
              <w:jc w:val="center"/>
              <w:rPr>
                <w:b/>
              </w:rPr>
            </w:pPr>
            <w:r>
              <w:rPr>
                <w:b/>
                <w:sz w:val="20"/>
              </w:rPr>
              <w:t xml:space="preserve">2023 год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524" w:type="dxa"/>
            <w:vAlign w:val="center"/>
            <w:textDirection w:val="lrTb"/>
            <w:noWrap w:val="false"/>
          </w:tcPr>
          <w:p>
            <w:pPr>
              <w:ind w:left="-354" w:right="-284"/>
              <w:jc w:val="center"/>
              <w:rPr>
                <w:b/>
              </w:rPr>
            </w:pPr>
            <w:r>
              <w:rPr>
                <w:b/>
                <w:sz w:val="20"/>
              </w:rPr>
              <w:t xml:space="preserve">2024 год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586" w:type="dxa"/>
            <w:vAlign w:val="center"/>
            <w:textDirection w:val="lrTb"/>
            <w:noWrap w:val="false"/>
          </w:tcPr>
          <w:p>
            <w:pPr>
              <w:ind w:left="-354" w:right="-284"/>
              <w:jc w:val="center"/>
              <w:rPr>
                <w:b/>
              </w:rPr>
            </w:pPr>
            <w:r>
              <w:rPr>
                <w:b/>
                <w:sz w:val="20"/>
              </w:rPr>
              <w:t xml:space="preserve">2025 год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3597" w:type="dxa"/>
            <w:vAlign w:val="center"/>
            <w:vMerge w:val="continue"/>
            <w:textDirection w:val="lrTb"/>
            <w:noWrap w:val="false"/>
          </w:tcPr>
          <w:p>
            <w:pPr>
              <w:ind w:left="-284" w:right="-284"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jc w:val="center"/>
        </w:trPr>
        <w:tc>
          <w:tcPr>
            <w:tcW w:w="413" w:type="dxa"/>
            <w:vAlign w:val="center"/>
            <w:textDirection w:val="lrTb"/>
            <w:noWrap w:val="false"/>
          </w:tcPr>
          <w:p>
            <w:pPr>
              <w:ind w:right="-284" w:hanging="14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045" w:type="dxa"/>
            <w:vAlign w:val="center"/>
            <w:textDirection w:val="lrTb"/>
            <w:noWrap w:val="false"/>
          </w:tcPr>
          <w:p>
            <w:pPr>
              <w:ind w:right="-7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Личный состав 121-ПCЧ 28 ПСО ФПС ГПС Главного управления МЧС России по Нижегородской области;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-7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Управление по работе с территориями администрации муниципального округа город Шахунья Нижегородской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18" w:type="dxa"/>
            <w:vAlign w:val="center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г. Шахунья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3"/>
            <w:tcW w:w="463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ежегодно в период подготовки и прохождения весенне-летнего и осенне-зимнего пожароопасных периодов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9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Профилактическая работа осуществляется согласно разрабатываемому графику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jc w:val="center"/>
          <w:trHeight w:val="703"/>
        </w:trPr>
        <w:tc>
          <w:tcPr>
            <w:tcW w:w="413" w:type="dxa"/>
            <w:vAlign w:val="center"/>
            <w:textDirection w:val="lrTb"/>
            <w:noWrap w:val="false"/>
          </w:tcPr>
          <w:p>
            <w:pPr>
              <w:ind w:right="-284" w:hanging="14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045" w:type="dxa"/>
            <w:vAlign w:val="center"/>
            <w:textDirection w:val="lrTb"/>
            <w:noWrap w:val="false"/>
          </w:tcPr>
          <w:p>
            <w:pPr>
              <w:ind w:right="-7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Личный состав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-7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170-ПЧ 30-ОГПС, инструктор противопожарной профилактики 30-ОГПС;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-7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Вахтанский</w:t>
            </w:r>
            <w:r>
              <w:rPr>
                <w:sz w:val="20"/>
              </w:rPr>
              <w:t xml:space="preserve"> территориальный отдел администрации муниципального округа город Шахунья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18" w:type="dxa"/>
            <w:vAlign w:val="center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р.п</w:t>
            </w:r>
            <w:r>
              <w:rPr>
                <w:sz w:val="20"/>
              </w:rPr>
              <w:t xml:space="preserve">. </w:t>
            </w:r>
            <w:r>
              <w:rPr>
                <w:sz w:val="20"/>
              </w:rPr>
              <w:t xml:space="preserve">Вахтан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3"/>
            <w:tcW w:w="463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ежегодно в период подготовки и прохождения весенне-летнего и осенне-зимнего пожароопасных периодов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97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Профилактическая работа осуществляется согласно разрабатываемому графику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jc w:val="center"/>
          <w:trHeight w:val="1718"/>
        </w:trPr>
        <w:tc>
          <w:tcPr>
            <w:tcW w:w="413" w:type="dxa"/>
            <w:vAlign w:val="center"/>
            <w:vMerge w:val="restart"/>
            <w:textDirection w:val="lrTb"/>
            <w:noWrap w:val="false"/>
          </w:tcPr>
          <w:p>
            <w:pPr>
              <w:ind w:right="-284" w:hanging="14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045" w:type="dxa"/>
            <w:vAlign w:val="center"/>
            <w:vMerge w:val="restart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Личный состав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169-ПЧ 30-ОГПС; инструктор противопожарной профилактики 30-ОГПС;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Сявский</w:t>
            </w:r>
            <w:r>
              <w:rPr>
                <w:sz w:val="20"/>
              </w:rPr>
              <w:t xml:space="preserve"> территориальный отдел администрации муниципального округа город Шахунья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18" w:type="dxa"/>
            <w:vAlign w:val="center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р.п</w:t>
            </w:r>
            <w:r>
              <w:rPr>
                <w:sz w:val="20"/>
              </w:rPr>
              <w:t xml:space="preserve">. Сява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3"/>
            <w:tcW w:w="463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ежегодно в период подготовки и прохождения весенне-летнего и осенне-зимнего пожароопасных периодов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9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Профилактическая работа осуществляется согласно разрабатываемому графику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jc w:val="center"/>
          <w:trHeight w:val="349"/>
        </w:trPr>
        <w:tc>
          <w:tcPr>
            <w:tcW w:w="413" w:type="dxa"/>
            <w:vAlign w:val="center"/>
            <w:vMerge w:val="continue"/>
            <w:textDirection w:val="lrTb"/>
            <w:noWrap w:val="false"/>
          </w:tcPr>
          <w:p>
            <w:pPr>
              <w:ind w:right="-284" w:hanging="142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045" w:type="dxa"/>
            <w:vMerge w:val="continue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18" w:type="dxa"/>
            <w:vAlign w:val="center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д. </w:t>
            </w:r>
            <w:r>
              <w:rPr>
                <w:sz w:val="20"/>
              </w:rPr>
              <w:t xml:space="preserve">Доронькино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2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 </w:t>
            </w:r>
            <w:r>
              <w:rPr>
                <w:sz w:val="20"/>
              </w:rPr>
              <w:br/>
              <w:t xml:space="preserve">с 01.03 по 01.04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24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в период </w:t>
            </w:r>
            <w:r>
              <w:rPr>
                <w:sz w:val="20"/>
              </w:rPr>
              <w:br/>
              <w:t xml:space="preserve">с 01.08 по 01.09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86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в период </w:t>
            </w:r>
            <w:r>
              <w:rPr>
                <w:sz w:val="20"/>
              </w:rPr>
              <w:br/>
              <w:t xml:space="preserve">с 01.04 по 01.05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97" w:type="dxa"/>
            <w:vAlign w:val="center"/>
            <w:vMerge w:val="continue"/>
            <w:textDirection w:val="lrTb"/>
            <w:noWrap w:val="false"/>
          </w:tcPr>
          <w:p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jc w:val="center"/>
          <w:trHeight w:val="349"/>
        </w:trPr>
        <w:tc>
          <w:tcPr>
            <w:tcW w:w="413" w:type="dxa"/>
            <w:vAlign w:val="center"/>
            <w:vMerge w:val="restart"/>
            <w:textDirection w:val="lrTb"/>
            <w:noWrap w:val="false"/>
          </w:tcPr>
          <w:p>
            <w:pPr>
              <w:ind w:right="-284" w:hanging="14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-284" w:hanging="142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045" w:type="dxa"/>
            <w:vAlign w:val="center"/>
            <w:vMerge w:val="restart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Управление по работе с территориями администрации муниципального округа город Шахунья Нижегородской области начальники секторов, специалисты, работники, работники МПО и ДПО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18" w:type="dxa"/>
            <w:vAlign w:val="center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г. Шахунья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3"/>
            <w:tcW w:w="4636" w:type="dxa"/>
            <w:textDirection w:val="lrTb"/>
            <w:noWrap w:val="false"/>
          </w:tcPr>
          <w:p>
            <w:pPr>
              <w:ind w:right="176"/>
              <w:jc w:val="center"/>
              <w:rPr>
                <w:sz w:val="28"/>
              </w:rPr>
            </w:pPr>
            <w:r>
              <w:rPr>
                <w:sz w:val="20"/>
              </w:rPr>
              <w:t xml:space="preserve">ежегодно в период подготовки и прохождения весенне-летнего и осенне-зимнего пожароопасных периодов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W w:w="359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Профилактическая работа осуществляется согласно разрабатываемому совместному графику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jc w:val="center"/>
          <w:trHeight w:val="241"/>
        </w:trPr>
        <w:tc>
          <w:tcPr>
            <w:tcW w:w="413" w:type="dxa"/>
            <w:vAlign w:val="center"/>
            <w:vMerge w:val="continue"/>
            <w:textDirection w:val="lrTb"/>
            <w:noWrap w:val="false"/>
          </w:tcPr>
          <w:p>
            <w:pPr>
              <w:ind w:right="-284" w:hanging="142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045" w:type="dxa"/>
            <w:vAlign w:val="center"/>
            <w:vMerge w:val="continue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18" w:type="dxa"/>
            <w:vAlign w:val="center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П. Красный Кирпичник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2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 </w:t>
            </w:r>
            <w:r>
              <w:rPr>
                <w:sz w:val="20"/>
              </w:rPr>
              <w:br/>
              <w:t xml:space="preserve">с 20.02 по 20.04 и с 01.08 по 01.09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24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 </w:t>
            </w:r>
            <w:r>
              <w:rPr>
                <w:sz w:val="20"/>
              </w:rPr>
              <w:br/>
              <w:t xml:space="preserve">с 01.02 по 20.04 и с 01.08 по 01.09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8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 </w:t>
            </w:r>
            <w:r>
              <w:rPr>
                <w:sz w:val="20"/>
              </w:rPr>
              <w:br/>
              <w:t xml:space="preserve">с 01.02 по 20.04 и с 01.08 по 01.09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9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jc w:val="center"/>
          <w:trHeight w:val="234"/>
        </w:trPr>
        <w:tc>
          <w:tcPr>
            <w:tcW w:w="413" w:type="dxa"/>
            <w:vAlign w:val="center"/>
            <w:vMerge w:val="continue"/>
            <w:textDirection w:val="lrTb"/>
            <w:noWrap w:val="false"/>
          </w:tcPr>
          <w:p>
            <w:pPr>
              <w:ind w:right="-284" w:hanging="142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045" w:type="dxa"/>
            <w:vMerge w:val="continue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18" w:type="dxa"/>
            <w:vAlign w:val="center"/>
            <w:textDirection w:val="lrTb"/>
            <w:noWrap w:val="false"/>
          </w:tcPr>
          <w:p>
            <w:pPr>
              <w:ind w:right="-4"/>
              <w:jc w:val="center"/>
              <w:rPr>
                <w:u w:val="single"/>
              </w:rPr>
            </w:pPr>
            <w:r>
              <w:rPr>
                <w:sz w:val="20"/>
                <w:u w:val="single"/>
              </w:rPr>
              <w:t xml:space="preserve">д. Акаты</w:t>
            </w:r>
            <w:r>
              <w:rPr>
                <w:u w:val="single"/>
              </w:rPr>
            </w:r>
            <w:r>
              <w:rPr>
                <w:u w:val="single"/>
              </w:rPr>
            </w:r>
          </w:p>
        </w:tc>
        <w:tc>
          <w:tcPr>
            <w:tcW w:w="152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15.04 по </w:t>
            </w:r>
            <w:r>
              <w:rPr>
                <w:sz w:val="20"/>
              </w:rPr>
              <w:t xml:space="preserve">01.05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24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01.03 по </w:t>
            </w:r>
            <w:r>
              <w:rPr>
                <w:sz w:val="20"/>
              </w:rPr>
              <w:t xml:space="preserve">01.04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8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01.09 по </w:t>
            </w:r>
            <w:r>
              <w:rPr>
                <w:sz w:val="20"/>
              </w:rPr>
              <w:t xml:space="preserve">01.10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97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jc w:val="center"/>
          <w:trHeight w:val="234"/>
        </w:trPr>
        <w:tc>
          <w:tcPr>
            <w:tcW w:w="413" w:type="dxa"/>
            <w:vAlign w:val="center"/>
            <w:vMerge w:val="continue"/>
            <w:textDirection w:val="lrTb"/>
            <w:noWrap w:val="false"/>
          </w:tcPr>
          <w:p>
            <w:pPr>
              <w:ind w:right="-284" w:hanging="142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045" w:type="dxa"/>
            <w:vMerge w:val="continue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18" w:type="dxa"/>
            <w:vAlign w:val="center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д. </w:t>
            </w:r>
            <w:r>
              <w:rPr>
                <w:sz w:val="20"/>
              </w:rPr>
              <w:t xml:space="preserve">Б.Кулики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2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01.04. по 30.04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24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01.08. по 30.08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8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01.03. по 30.03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97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jc w:val="center"/>
          <w:trHeight w:val="226"/>
        </w:trPr>
        <w:tc>
          <w:tcPr>
            <w:tcW w:w="413" w:type="dxa"/>
            <w:vAlign w:val="center"/>
            <w:vMerge w:val="continue"/>
            <w:textDirection w:val="lrTb"/>
            <w:noWrap w:val="false"/>
          </w:tcPr>
          <w:p>
            <w:pPr>
              <w:ind w:right="-284" w:hanging="142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045" w:type="dxa"/>
            <w:vAlign w:val="center"/>
            <w:vMerge w:val="continue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18" w:type="dxa"/>
            <w:vAlign w:val="center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поч</w:t>
            </w:r>
            <w:r>
              <w:rPr>
                <w:sz w:val="20"/>
              </w:rPr>
              <w:t xml:space="preserve">. Гусевский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2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01.03 по 15.03 и с 01.08 по 01.09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24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01.01 по 15.03 и с 01.08 по 01.09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8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01.01 по 15.03 и с 01.08 по 01.09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9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jc w:val="center"/>
          <w:trHeight w:val="223"/>
        </w:trPr>
        <w:tc>
          <w:tcPr>
            <w:tcW w:w="413" w:type="dxa"/>
            <w:vAlign w:val="center"/>
            <w:vMerge w:val="continue"/>
            <w:textDirection w:val="lrTb"/>
            <w:noWrap w:val="false"/>
          </w:tcPr>
          <w:p>
            <w:pPr>
              <w:ind w:right="-284" w:hanging="142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045" w:type="dxa"/>
            <w:vAlign w:val="center"/>
            <w:vMerge w:val="continue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18" w:type="dxa"/>
            <w:vAlign w:val="center"/>
            <w:textDirection w:val="lrTb"/>
            <w:noWrap w:val="false"/>
          </w:tcPr>
          <w:p>
            <w:pPr>
              <w:ind w:right="-4"/>
              <w:jc w:val="center"/>
              <w:rPr>
                <w:color w:val="ff0000"/>
              </w:rPr>
            </w:pPr>
            <w:r>
              <w:rPr>
                <w:sz w:val="20"/>
              </w:rPr>
              <w:t xml:space="preserve">д. </w:t>
            </w:r>
            <w:r>
              <w:rPr>
                <w:sz w:val="20"/>
              </w:rPr>
              <w:t xml:space="preserve">Зотики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W w:w="152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01.03 по 30.03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24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</w:t>
            </w:r>
            <w:r>
              <w:rPr>
                <w:sz w:val="20"/>
              </w:rPr>
              <w:t xml:space="preserve">01.07  по</w:t>
            </w:r>
            <w:r>
              <w:rPr>
                <w:sz w:val="20"/>
              </w:rPr>
              <w:t xml:space="preserve"> 30.07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8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01.08 по 30.08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97" w:type="dxa"/>
            <w:vMerge w:val="continue"/>
            <w:textDirection w:val="lrTb"/>
            <w:noWrap w:val="false"/>
          </w:tcPr>
          <w:p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jc w:val="center"/>
          <w:trHeight w:val="223"/>
        </w:trPr>
        <w:tc>
          <w:tcPr>
            <w:tcW w:w="413" w:type="dxa"/>
            <w:vAlign w:val="center"/>
            <w:vMerge w:val="continue"/>
            <w:textDirection w:val="lrTb"/>
            <w:noWrap w:val="false"/>
          </w:tcPr>
          <w:p>
            <w:pPr>
              <w:ind w:right="-284" w:hanging="142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045" w:type="dxa"/>
            <w:vAlign w:val="center"/>
            <w:vMerge w:val="continue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18" w:type="dxa"/>
            <w:vAlign w:val="center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д. Коновод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2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01.08 по 30.08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24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01.03 по 30.03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8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01.05 по 30.05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97" w:type="dxa"/>
            <w:vMerge w:val="continue"/>
            <w:textDirection w:val="lrTb"/>
            <w:noWrap w:val="false"/>
          </w:tcPr>
          <w:p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jc w:val="center"/>
          <w:trHeight w:val="223"/>
        </w:trPr>
        <w:tc>
          <w:tcPr>
            <w:tcW w:w="413" w:type="dxa"/>
            <w:vAlign w:val="center"/>
            <w:vMerge w:val="continue"/>
            <w:textDirection w:val="lrTb"/>
            <w:noWrap w:val="false"/>
          </w:tcPr>
          <w:p>
            <w:pPr>
              <w:ind w:right="-284" w:hanging="142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045" w:type="dxa"/>
            <w:vAlign w:val="center"/>
            <w:vMerge w:val="continue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18" w:type="dxa"/>
            <w:vAlign w:val="center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д. Красный Май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2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01.05 по 30.05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24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01.04 по 30.04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8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01.09по 30.09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97" w:type="dxa"/>
            <w:vMerge w:val="continue"/>
            <w:textDirection w:val="lrTb"/>
            <w:noWrap w:val="false"/>
          </w:tcPr>
          <w:p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jc w:val="center"/>
          <w:trHeight w:val="223"/>
        </w:trPr>
        <w:tc>
          <w:tcPr>
            <w:tcW w:w="413" w:type="dxa"/>
            <w:vAlign w:val="center"/>
            <w:vMerge w:val="continue"/>
            <w:textDirection w:val="lrTb"/>
            <w:noWrap w:val="false"/>
          </w:tcPr>
          <w:p>
            <w:pPr>
              <w:ind w:right="-284" w:hanging="142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045" w:type="dxa"/>
            <w:vAlign w:val="center"/>
            <w:vMerge w:val="continue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18" w:type="dxa"/>
            <w:vAlign w:val="center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д. Лебедевка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2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01.09 по 30.09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24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01.07 по 30.07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8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01.04 по 30.04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97" w:type="dxa"/>
            <w:vMerge w:val="continue"/>
            <w:textDirection w:val="lrTb"/>
            <w:noWrap w:val="false"/>
          </w:tcPr>
          <w:p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jc w:val="center"/>
          <w:trHeight w:val="2706"/>
        </w:trPr>
        <w:tc>
          <w:tcPr>
            <w:tcW w:w="413" w:type="dxa"/>
            <w:vAlign w:val="center"/>
            <w:vMerge w:val="restart"/>
            <w:textDirection w:val="lrTb"/>
            <w:noWrap w:val="false"/>
          </w:tcPr>
          <w:p>
            <w:pPr>
              <w:ind w:right="-284" w:hanging="142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045" w:type="dxa"/>
            <w:vAlign w:val="center"/>
            <w:vMerge w:val="restart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18" w:type="dxa"/>
            <w:vAlign w:val="center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д. М. </w:t>
            </w:r>
            <w:r>
              <w:rPr>
                <w:sz w:val="20"/>
              </w:rPr>
              <w:t xml:space="preserve">Белолуги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2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01.05 по 30.05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24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01.06 по 30.06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8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01.08 по 30.08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9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jc w:val="center"/>
          <w:trHeight w:val="2706"/>
        </w:trPr>
        <w:tc>
          <w:tcPr>
            <w:tcW w:w="413" w:type="dxa"/>
            <w:vAlign w:val="center"/>
            <w:vMerge w:val="continue"/>
            <w:textDirection w:val="lrTb"/>
            <w:noWrap w:val="false"/>
          </w:tcPr>
          <w:p>
            <w:pPr>
              <w:ind w:right="-284" w:hanging="142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045" w:type="dxa"/>
            <w:vAlign w:val="center"/>
            <w:vMerge w:val="continue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18" w:type="dxa"/>
            <w:vAlign w:val="center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д. Б. </w:t>
            </w:r>
            <w:r>
              <w:rPr>
                <w:sz w:val="20"/>
              </w:rPr>
              <w:t xml:space="preserve">Белолуги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2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01.05 по 30.05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24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01.06 по 30.06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8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01.08 по 30.08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97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jc w:val="center"/>
          <w:trHeight w:val="4200"/>
        </w:trPr>
        <w:tc>
          <w:tcPr>
            <w:tcW w:w="413" w:type="dxa"/>
            <w:vAlign w:val="center"/>
            <w:vMerge w:val="continue"/>
            <w:textDirection w:val="lrTb"/>
            <w:noWrap w:val="false"/>
          </w:tcPr>
          <w:p>
            <w:pPr>
              <w:ind w:right="-284" w:hanging="142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045" w:type="dxa"/>
            <w:vMerge w:val="continue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18" w:type="dxa"/>
            <w:vAlign w:val="center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д. </w:t>
            </w:r>
            <w:r>
              <w:rPr>
                <w:sz w:val="20"/>
              </w:rPr>
              <w:t xml:space="preserve">Мелешиха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3"/>
            <w:tcW w:w="463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ежегодно в период подготовки и прохождения весенне-летнего и осенне-зимнего пожароопасных периодов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97" w:type="dxa"/>
            <w:vMerge w:val="continue"/>
            <w:textDirection w:val="lrTb"/>
            <w:noWrap w:val="false"/>
          </w:tcPr>
          <w:p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jc w:val="center"/>
          <w:trHeight w:val="834"/>
        </w:trPr>
        <w:tc>
          <w:tcPr>
            <w:tcW w:w="413" w:type="dxa"/>
            <w:vAlign w:val="center"/>
            <w:vMerge w:val="restart"/>
            <w:textDirection w:val="lrTb"/>
            <w:noWrap w:val="false"/>
          </w:tcPr>
          <w:p>
            <w:pPr>
              <w:ind w:right="-284" w:hanging="142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045" w:type="dxa"/>
            <w:vAlign w:val="center"/>
            <w:vMerge w:val="restart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18" w:type="dxa"/>
            <w:vAlign w:val="center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д. Петрово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2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 </w:t>
            </w:r>
            <w:r>
              <w:rPr>
                <w:sz w:val="20"/>
              </w:rPr>
              <w:br/>
              <w:t xml:space="preserve">с 20.02 по 20.04 и с 01.08 по 01.09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24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 </w:t>
            </w:r>
            <w:r>
              <w:rPr>
                <w:sz w:val="20"/>
              </w:rPr>
              <w:br/>
              <w:t xml:space="preserve">с 01.02 по 20.04 и с 01.08 по 01.09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8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 </w:t>
            </w:r>
            <w:r>
              <w:rPr>
                <w:sz w:val="20"/>
              </w:rPr>
              <w:br/>
              <w:t xml:space="preserve">с 01.02 по 20.04 и с 01.08 по 01.09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9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jc w:val="center"/>
          <w:trHeight w:val="448"/>
        </w:trPr>
        <w:tc>
          <w:tcPr>
            <w:tcW w:w="413" w:type="dxa"/>
            <w:vAlign w:val="center"/>
            <w:vMerge w:val="continue"/>
            <w:textDirection w:val="lrTb"/>
            <w:noWrap w:val="false"/>
          </w:tcPr>
          <w:p>
            <w:pPr>
              <w:ind w:right="-284" w:hanging="142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045" w:type="dxa"/>
            <w:vMerge w:val="continue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18" w:type="dxa"/>
            <w:vAlign w:val="center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п. </w:t>
            </w:r>
            <w:r>
              <w:rPr>
                <w:sz w:val="20"/>
              </w:rPr>
              <w:t xml:space="preserve">Полетайки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2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 </w:t>
            </w:r>
            <w:r>
              <w:rPr>
                <w:sz w:val="20"/>
              </w:rPr>
              <w:br/>
              <w:t xml:space="preserve">с 20.02 по 20.04 и с 01.08 по 01.09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24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 </w:t>
            </w:r>
            <w:r>
              <w:rPr>
                <w:sz w:val="20"/>
              </w:rPr>
              <w:br/>
              <w:t xml:space="preserve">с 01.02 по 20.04 и с 01.08 по 01.09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8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 </w:t>
            </w:r>
            <w:r>
              <w:rPr>
                <w:sz w:val="20"/>
              </w:rPr>
              <w:br/>
              <w:t xml:space="preserve">с 01.02 по 20.04 и с 01.08 по 01.09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97" w:type="dxa"/>
            <w:vMerge w:val="continue"/>
            <w:textDirection w:val="lrTb"/>
            <w:noWrap w:val="false"/>
          </w:tcPr>
          <w:p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jc w:val="center"/>
          <w:trHeight w:val="448"/>
        </w:trPr>
        <w:tc>
          <w:tcPr>
            <w:tcW w:w="413" w:type="dxa"/>
            <w:vAlign w:val="center"/>
            <w:vMerge w:val="continue"/>
            <w:textDirection w:val="lrTb"/>
            <w:noWrap w:val="false"/>
          </w:tcPr>
          <w:p>
            <w:pPr>
              <w:ind w:right="-284" w:hanging="142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045" w:type="dxa"/>
            <w:vMerge w:val="continue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18" w:type="dxa"/>
            <w:vAlign w:val="center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д. Санталы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2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01.09 по 30.09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24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01.08 по 30.08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8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01.02 по 20.02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97" w:type="dxa"/>
            <w:vMerge w:val="continue"/>
            <w:textDirection w:val="lrTb"/>
            <w:noWrap w:val="false"/>
          </w:tcPr>
          <w:p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jc w:val="center"/>
          <w:trHeight w:val="448"/>
        </w:trPr>
        <w:tc>
          <w:tcPr>
            <w:tcW w:w="413" w:type="dxa"/>
            <w:vAlign w:val="center"/>
            <w:vMerge w:val="continue"/>
            <w:textDirection w:val="lrTb"/>
            <w:noWrap w:val="false"/>
          </w:tcPr>
          <w:p>
            <w:pPr>
              <w:ind w:right="-284" w:hanging="142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045" w:type="dxa"/>
            <w:vMerge w:val="continue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18" w:type="dxa"/>
            <w:vAlign w:val="center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д. </w:t>
            </w:r>
            <w:r>
              <w:rPr>
                <w:sz w:val="20"/>
              </w:rPr>
              <w:t xml:space="preserve">Синчуваж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2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01.09 по 30.09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24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01.09 по 30.09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8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01.09 по 30.09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97" w:type="dxa"/>
            <w:vMerge w:val="continue"/>
            <w:textDirection w:val="lrTb"/>
            <w:noWrap w:val="false"/>
          </w:tcPr>
          <w:p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jc w:val="center"/>
          <w:trHeight w:val="448"/>
        </w:trPr>
        <w:tc>
          <w:tcPr>
            <w:tcW w:w="413" w:type="dxa"/>
            <w:vAlign w:val="center"/>
            <w:vMerge w:val="continue"/>
            <w:textDirection w:val="lrTb"/>
            <w:noWrap w:val="false"/>
          </w:tcPr>
          <w:p>
            <w:pPr>
              <w:ind w:right="-284" w:hanging="142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045" w:type="dxa"/>
            <w:vMerge w:val="continue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18" w:type="dxa"/>
            <w:vAlign w:val="center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д. Столбово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2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01.09 по 30.09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24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01.09 по 30.09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8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01.09 по 30.09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97" w:type="dxa"/>
            <w:vMerge w:val="continue"/>
            <w:textDirection w:val="lrTb"/>
            <w:noWrap w:val="false"/>
          </w:tcPr>
          <w:p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jc w:val="center"/>
          <w:trHeight w:val="448"/>
        </w:trPr>
        <w:tc>
          <w:tcPr>
            <w:tcW w:w="413" w:type="dxa"/>
            <w:vAlign w:val="center"/>
            <w:vMerge w:val="continue"/>
            <w:textDirection w:val="lrTb"/>
            <w:noWrap w:val="false"/>
          </w:tcPr>
          <w:p>
            <w:pPr>
              <w:ind w:right="-284" w:hanging="142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045" w:type="dxa"/>
            <w:vMerge w:val="continue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18" w:type="dxa"/>
            <w:vAlign w:val="center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д. </w:t>
            </w:r>
            <w:r>
              <w:rPr>
                <w:sz w:val="20"/>
              </w:rPr>
              <w:t xml:space="preserve">Шерстни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2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 </w:t>
            </w:r>
            <w:r>
              <w:rPr>
                <w:sz w:val="20"/>
              </w:rPr>
              <w:br/>
              <w:t xml:space="preserve">с 20.02 по 20.04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24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 </w:t>
            </w:r>
            <w:r>
              <w:rPr>
                <w:sz w:val="20"/>
              </w:rPr>
              <w:br/>
              <w:t xml:space="preserve">с 01.02 по 20.04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8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 </w:t>
            </w:r>
            <w:r>
              <w:rPr>
                <w:sz w:val="20"/>
              </w:rPr>
              <w:br/>
              <w:t xml:space="preserve">с 01.02 по 20.04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97" w:type="dxa"/>
            <w:vMerge w:val="continue"/>
            <w:textDirection w:val="lrTb"/>
            <w:noWrap w:val="false"/>
          </w:tcPr>
          <w:p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jc w:val="center"/>
          <w:trHeight w:val="448"/>
        </w:trPr>
        <w:tc>
          <w:tcPr>
            <w:tcW w:w="413" w:type="dxa"/>
            <w:vAlign w:val="center"/>
            <w:vMerge w:val="continue"/>
            <w:textDirection w:val="lrTb"/>
            <w:noWrap w:val="false"/>
          </w:tcPr>
          <w:p>
            <w:pPr>
              <w:ind w:right="-284" w:hanging="142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045" w:type="dxa"/>
            <w:vMerge w:val="continue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18" w:type="dxa"/>
            <w:vAlign w:val="center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с. </w:t>
            </w:r>
            <w:r>
              <w:rPr>
                <w:sz w:val="20"/>
              </w:rPr>
              <w:t xml:space="preserve">Шерстни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2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 </w:t>
            </w:r>
            <w:r>
              <w:rPr>
                <w:sz w:val="20"/>
              </w:rPr>
              <w:br/>
              <w:t xml:space="preserve">с 20.02 по 20.04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24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 </w:t>
            </w:r>
            <w:r>
              <w:rPr>
                <w:sz w:val="20"/>
              </w:rPr>
              <w:br/>
              <w:t xml:space="preserve">с 01.02 по 20.04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8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 </w:t>
            </w:r>
            <w:r>
              <w:rPr>
                <w:sz w:val="20"/>
              </w:rPr>
              <w:br/>
              <w:t xml:space="preserve">с 01.02 по 20.04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97" w:type="dxa"/>
            <w:vMerge w:val="continue"/>
            <w:textDirection w:val="lrTb"/>
            <w:noWrap w:val="false"/>
          </w:tcPr>
          <w:p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jc w:val="center"/>
          <w:trHeight w:val="448"/>
        </w:trPr>
        <w:tc>
          <w:tcPr>
            <w:tcW w:w="413" w:type="dxa"/>
            <w:vAlign w:val="center"/>
            <w:vMerge w:val="continue"/>
            <w:textDirection w:val="lrTb"/>
            <w:noWrap w:val="false"/>
          </w:tcPr>
          <w:p>
            <w:pPr>
              <w:ind w:right="-284" w:hanging="142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045" w:type="dxa"/>
            <w:vMerge w:val="continue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18" w:type="dxa"/>
            <w:vAlign w:val="center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д. </w:t>
            </w:r>
            <w:r>
              <w:rPr>
                <w:sz w:val="20"/>
              </w:rPr>
              <w:t xml:space="preserve">Полетайки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2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01.06 по </w:t>
            </w:r>
            <w:r>
              <w:rPr>
                <w:sz w:val="20"/>
              </w:rPr>
              <w:t xml:space="preserve">02.07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24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01.09 по </w:t>
            </w:r>
            <w:r>
              <w:rPr>
                <w:sz w:val="20"/>
              </w:rPr>
              <w:t xml:space="preserve">30.10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8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01.03 по </w:t>
            </w:r>
            <w:r>
              <w:rPr>
                <w:sz w:val="20"/>
              </w:rPr>
              <w:t xml:space="preserve">02.04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97" w:type="dxa"/>
            <w:vMerge w:val="continue"/>
            <w:textDirection w:val="lrTb"/>
            <w:noWrap w:val="false"/>
          </w:tcPr>
          <w:p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jc w:val="center"/>
          <w:trHeight w:val="448"/>
        </w:trPr>
        <w:tc>
          <w:tcPr>
            <w:tcW w:w="413" w:type="dxa"/>
            <w:vAlign w:val="center"/>
            <w:vMerge w:val="continue"/>
            <w:textDirection w:val="lrTb"/>
            <w:noWrap w:val="false"/>
          </w:tcPr>
          <w:p>
            <w:pPr>
              <w:ind w:right="-284" w:hanging="142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045" w:type="dxa"/>
            <w:vMerge w:val="continue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18" w:type="dxa"/>
            <w:vAlign w:val="center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д. Б. </w:t>
            </w:r>
            <w:r>
              <w:rPr>
                <w:sz w:val="20"/>
              </w:rPr>
              <w:t xml:space="preserve">Музя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2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01.03 по 15.03 и с 01.08 по 01.09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24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01.01 по 15.03 и с 01.08 по 01.09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8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01.01 по 15.03 и с 01.08 по 01.09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97" w:type="dxa"/>
            <w:vMerge w:val="continue"/>
            <w:textDirection w:val="lrTb"/>
            <w:noWrap w:val="false"/>
          </w:tcPr>
          <w:p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jc w:val="center"/>
          <w:trHeight w:val="448"/>
        </w:trPr>
        <w:tc>
          <w:tcPr>
            <w:tcW w:w="413" w:type="dxa"/>
            <w:vAlign w:val="center"/>
            <w:vMerge w:val="continue"/>
            <w:textDirection w:val="lrTb"/>
            <w:noWrap w:val="false"/>
          </w:tcPr>
          <w:p>
            <w:pPr>
              <w:ind w:right="-284" w:hanging="142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045" w:type="dxa"/>
            <w:vMerge w:val="continue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18" w:type="dxa"/>
            <w:vAlign w:val="center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д. </w:t>
            </w:r>
            <w:r>
              <w:rPr>
                <w:sz w:val="20"/>
              </w:rPr>
              <w:t xml:space="preserve">Вахтан</w:t>
            </w:r>
            <w:r>
              <w:rPr>
                <w:sz w:val="20"/>
              </w:rPr>
              <w:t xml:space="preserve">-Рачки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2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01.07 по 02.08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24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01.09 по 30.10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8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01.03 по 02.04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97" w:type="dxa"/>
            <w:vMerge w:val="continue"/>
            <w:textDirection w:val="lrTb"/>
            <w:noWrap w:val="false"/>
          </w:tcPr>
          <w:p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jc w:val="center"/>
          <w:trHeight w:val="448"/>
        </w:trPr>
        <w:tc>
          <w:tcPr>
            <w:tcW w:w="413" w:type="dxa"/>
            <w:vAlign w:val="center"/>
            <w:vMerge w:val="continue"/>
            <w:textDirection w:val="lrTb"/>
            <w:noWrap w:val="false"/>
          </w:tcPr>
          <w:p>
            <w:pPr>
              <w:ind w:right="-284" w:hanging="142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045" w:type="dxa"/>
            <w:vMerge w:val="continue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18" w:type="dxa"/>
            <w:vAlign w:val="center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с. </w:t>
            </w:r>
            <w:r>
              <w:rPr>
                <w:sz w:val="20"/>
              </w:rPr>
              <w:t xml:space="preserve">Извал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2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20.02 по 15.03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24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01.02 по 15.03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8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01.02 по 15.03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97" w:type="dxa"/>
            <w:vMerge w:val="continue"/>
            <w:textDirection w:val="lrTb"/>
            <w:noWrap w:val="false"/>
          </w:tcPr>
          <w:p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jc w:val="center"/>
          <w:trHeight w:val="448"/>
        </w:trPr>
        <w:tc>
          <w:tcPr>
            <w:tcW w:w="413" w:type="dxa"/>
            <w:vAlign w:val="center"/>
            <w:vMerge w:val="continue"/>
            <w:textDirection w:val="lrTb"/>
            <w:noWrap w:val="false"/>
          </w:tcPr>
          <w:p>
            <w:pPr>
              <w:ind w:right="-284" w:hanging="142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045" w:type="dxa"/>
            <w:vMerge w:val="continue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18" w:type="dxa"/>
            <w:vAlign w:val="center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д. </w:t>
            </w:r>
            <w:r>
              <w:rPr>
                <w:sz w:val="20"/>
              </w:rPr>
              <w:t xml:space="preserve">Курочкино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2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01.06 по 02.07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24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01.01 по 02.02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8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01.01 по 02.02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97" w:type="dxa"/>
            <w:vMerge w:val="continue"/>
            <w:textDirection w:val="lrTb"/>
            <w:noWrap w:val="false"/>
          </w:tcPr>
          <w:p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jc w:val="center"/>
          <w:trHeight w:val="448"/>
        </w:trPr>
        <w:tc>
          <w:tcPr>
            <w:tcW w:w="413" w:type="dxa"/>
            <w:vAlign w:val="center"/>
            <w:vMerge w:val="continue"/>
            <w:textDirection w:val="lrTb"/>
            <w:noWrap w:val="false"/>
          </w:tcPr>
          <w:p>
            <w:pPr>
              <w:ind w:right="-284" w:hanging="142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045" w:type="dxa"/>
            <w:vMerge w:val="continue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18" w:type="dxa"/>
            <w:vAlign w:val="center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д. </w:t>
            </w:r>
            <w:r>
              <w:rPr>
                <w:sz w:val="20"/>
              </w:rPr>
              <w:t xml:space="preserve">Лубяна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2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01.10 по 01.11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24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01.10 по 01.11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8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01.10 по 01.11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97" w:type="dxa"/>
            <w:vMerge w:val="continue"/>
            <w:textDirection w:val="lrTb"/>
            <w:noWrap w:val="false"/>
          </w:tcPr>
          <w:p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jc w:val="center"/>
          <w:trHeight w:val="359"/>
        </w:trPr>
        <w:tc>
          <w:tcPr>
            <w:tcW w:w="413" w:type="dxa"/>
            <w:vAlign w:val="center"/>
            <w:vMerge w:val="restart"/>
            <w:textDirection w:val="lrTb"/>
            <w:noWrap w:val="false"/>
          </w:tcPr>
          <w:p>
            <w:pPr>
              <w:ind w:right="-284" w:hanging="142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045" w:type="dxa"/>
            <w:vAlign w:val="center"/>
            <w:vMerge w:val="restart"/>
            <w:textDirection w:val="lrTb"/>
            <w:noWrap w:val="false"/>
          </w:tcPr>
          <w:p>
            <w:pPr>
              <w:ind w:right="-4"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W w:w="3518" w:type="dxa"/>
            <w:vAlign w:val="center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д. Малая </w:t>
            </w:r>
            <w:r>
              <w:rPr>
                <w:sz w:val="20"/>
              </w:rPr>
              <w:t xml:space="preserve">Музя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2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01.06 по 02.07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24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01.04 по 02.05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8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01.09 по 02.10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9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jc w:val="center"/>
          <w:trHeight w:val="359"/>
        </w:trPr>
        <w:tc>
          <w:tcPr>
            <w:tcW w:w="413" w:type="dxa"/>
            <w:vAlign w:val="center"/>
            <w:vMerge w:val="continue"/>
            <w:textDirection w:val="lrTb"/>
            <w:noWrap w:val="false"/>
          </w:tcPr>
          <w:p>
            <w:pPr>
              <w:ind w:right="-284" w:hanging="142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045" w:type="dxa"/>
            <w:vMerge w:val="continue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18" w:type="dxa"/>
            <w:vAlign w:val="center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д. Назарово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2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01.10 по 01.11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24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01.10 по 01.11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8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01.10 по 01.11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97" w:type="dxa"/>
            <w:vMerge w:val="continue"/>
            <w:textDirection w:val="lrTb"/>
            <w:noWrap w:val="false"/>
          </w:tcPr>
          <w:p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jc w:val="center"/>
          <w:trHeight w:val="359"/>
        </w:trPr>
        <w:tc>
          <w:tcPr>
            <w:tcW w:w="413" w:type="dxa"/>
            <w:vAlign w:val="center"/>
            <w:vMerge w:val="continue"/>
            <w:textDirection w:val="lrTb"/>
            <w:noWrap w:val="false"/>
          </w:tcPr>
          <w:p>
            <w:pPr>
              <w:ind w:right="-284" w:hanging="142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045" w:type="dxa"/>
            <w:vMerge w:val="continue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18" w:type="dxa"/>
            <w:vAlign w:val="center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д. Пронос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2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01.08 по 01.09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24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01.08 по 01.09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8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01.08 по 01.09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97" w:type="dxa"/>
            <w:vMerge w:val="continue"/>
            <w:textDirection w:val="lrTb"/>
            <w:noWrap w:val="false"/>
          </w:tcPr>
          <w:p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jc w:val="center"/>
          <w:trHeight w:val="803"/>
        </w:trPr>
        <w:tc>
          <w:tcPr>
            <w:tcW w:w="413" w:type="dxa"/>
            <w:vAlign w:val="center"/>
            <w:vMerge w:val="continue"/>
            <w:textDirection w:val="lrTb"/>
            <w:noWrap w:val="false"/>
          </w:tcPr>
          <w:p>
            <w:pPr>
              <w:ind w:right="-284" w:hanging="142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045" w:type="dxa"/>
            <w:vMerge w:val="continue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18" w:type="dxa"/>
            <w:vAlign w:val="center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п. Северный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2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20.02 по 15.03 и с 01.08 по 01.10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24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01.02 по 15.03 и с 01.08 по 01.10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8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01.02 по 15.03 и с 01.08 по 01.10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97" w:type="dxa"/>
            <w:vMerge w:val="continue"/>
            <w:textDirection w:val="lrTb"/>
            <w:noWrap w:val="false"/>
          </w:tcPr>
          <w:p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jc w:val="center"/>
          <w:trHeight w:val="802"/>
        </w:trPr>
        <w:tc>
          <w:tcPr>
            <w:tcW w:w="413" w:type="dxa"/>
            <w:vAlign w:val="center"/>
            <w:vMerge w:val="continue"/>
            <w:textDirection w:val="lrTb"/>
            <w:noWrap w:val="false"/>
          </w:tcPr>
          <w:p>
            <w:pPr>
              <w:ind w:right="-284" w:hanging="142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045" w:type="dxa"/>
            <w:vMerge w:val="continue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18" w:type="dxa"/>
            <w:vAlign w:val="center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д. </w:t>
            </w:r>
            <w:r>
              <w:rPr>
                <w:sz w:val="20"/>
              </w:rPr>
              <w:t xml:space="preserve">Скородумово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2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20.02 по 15.03 и с 01.08 по 01.10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24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01.02 по 15.03 и с 01.08 по 01.10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8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01.02 по 15.03 и с 01.08 по 01.10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97" w:type="dxa"/>
            <w:vMerge w:val="continue"/>
            <w:textDirection w:val="lrTb"/>
            <w:noWrap w:val="false"/>
          </w:tcPr>
          <w:p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jc w:val="center"/>
          <w:trHeight w:val="2160"/>
        </w:trPr>
        <w:tc>
          <w:tcPr>
            <w:tcW w:w="413" w:type="dxa"/>
            <w:vAlign w:val="center"/>
            <w:vMerge w:val="continue"/>
            <w:textDirection w:val="lrTb"/>
            <w:noWrap w:val="false"/>
          </w:tcPr>
          <w:p>
            <w:pPr>
              <w:ind w:right="-284" w:hanging="142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045" w:type="dxa"/>
            <w:vMerge w:val="continue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18" w:type="dxa"/>
            <w:vAlign w:val="center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д. </w:t>
            </w:r>
            <w:r>
              <w:rPr>
                <w:sz w:val="20"/>
              </w:rPr>
              <w:t xml:space="preserve">Тумбалиха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2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01.08 по 01.09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24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01.08 по 01.09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8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01.08 по 01.09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97" w:type="dxa"/>
            <w:vMerge w:val="continue"/>
            <w:textDirection w:val="lrTb"/>
            <w:noWrap w:val="false"/>
          </w:tcPr>
          <w:p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jc w:val="center"/>
          <w:trHeight w:val="1075"/>
        </w:trPr>
        <w:tc>
          <w:tcPr>
            <w:tcW w:w="413" w:type="dxa"/>
            <w:vAlign w:val="center"/>
            <w:vMerge w:val="continue"/>
            <w:textDirection w:val="lrTb"/>
            <w:noWrap w:val="false"/>
          </w:tcPr>
          <w:p>
            <w:pPr>
              <w:ind w:right="-284" w:hanging="142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045" w:type="dxa"/>
            <w:vMerge w:val="continue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18" w:type="dxa"/>
            <w:vAlign w:val="center"/>
            <w:textDirection w:val="lrTb"/>
            <w:noWrap w:val="false"/>
          </w:tcPr>
          <w:p>
            <w:pPr>
              <w:ind w:right="-4"/>
              <w:jc w:val="center"/>
              <w:rPr>
                <w:u w:val="single"/>
              </w:rPr>
            </w:pPr>
            <w:r>
              <w:rPr>
                <w:sz w:val="20"/>
                <w:u w:val="single"/>
              </w:rPr>
              <w:t xml:space="preserve">с. Б. Широкое</w:t>
            </w:r>
            <w:r>
              <w:rPr>
                <w:u w:val="single"/>
              </w:rPr>
            </w:r>
            <w:r>
              <w:rPr>
                <w:u w:val="single"/>
              </w:rPr>
            </w:r>
          </w:p>
        </w:tc>
        <w:tc>
          <w:tcPr>
            <w:gridSpan w:val="3"/>
            <w:tcW w:w="463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ежегодно в период подготовки и прохождения весенне-летнего и осенне-зимнего пожароопасных периодов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97" w:type="dxa"/>
            <w:vMerge w:val="continue"/>
            <w:textDirection w:val="lrTb"/>
            <w:noWrap w:val="false"/>
          </w:tcPr>
          <w:p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jc w:val="center"/>
          <w:trHeight w:val="300"/>
        </w:trPr>
        <w:tc>
          <w:tcPr>
            <w:tcW w:w="413" w:type="dxa"/>
            <w:vAlign w:val="center"/>
            <w:vMerge w:val="restart"/>
            <w:textDirection w:val="lrTb"/>
            <w:noWrap w:val="false"/>
          </w:tcPr>
          <w:p>
            <w:pPr>
              <w:ind w:right="-284" w:hanging="142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045" w:type="dxa"/>
            <w:vAlign w:val="center"/>
            <w:vMerge w:val="restart"/>
            <w:textDirection w:val="lrTb"/>
            <w:noWrap w:val="false"/>
          </w:tcPr>
          <w:p>
            <w:pPr>
              <w:ind w:left="176" w:right="-4"/>
              <w:jc w:val="center"/>
              <w:tabs>
                <w:tab w:val="left" w:pos="932" w:leader="none"/>
              </w:tabs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18" w:type="dxa"/>
            <w:vAlign w:val="center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д. Буренино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2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01.12 по 27.12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24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01.02 по 27.02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8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01.02 по 27.02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9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jc w:val="center"/>
          <w:trHeight w:val="543"/>
        </w:trPr>
        <w:tc>
          <w:tcPr>
            <w:tcW w:w="413" w:type="dxa"/>
            <w:vAlign w:val="center"/>
            <w:vMerge w:val="continue"/>
            <w:textDirection w:val="lrTb"/>
            <w:noWrap w:val="false"/>
          </w:tcPr>
          <w:p>
            <w:pPr>
              <w:ind w:right="-284" w:hanging="142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045" w:type="dxa"/>
            <w:vAlign w:val="center"/>
            <w:vMerge w:val="continue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18" w:type="dxa"/>
            <w:vAlign w:val="center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д. </w:t>
            </w:r>
            <w:r>
              <w:rPr>
                <w:sz w:val="20"/>
              </w:rPr>
              <w:t xml:space="preserve">Ефтино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2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01.12 по 27.12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24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01.02 по 27.02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8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01.02 по 27.02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97" w:type="dxa"/>
            <w:vMerge w:val="continue"/>
            <w:textDirection w:val="lrTb"/>
            <w:noWrap w:val="false"/>
          </w:tcPr>
          <w:p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jc w:val="center"/>
          <w:trHeight w:val="549"/>
        </w:trPr>
        <w:tc>
          <w:tcPr>
            <w:tcW w:w="413" w:type="dxa"/>
            <w:vAlign w:val="center"/>
            <w:vMerge w:val="continue"/>
            <w:textDirection w:val="lrTb"/>
            <w:noWrap w:val="false"/>
          </w:tcPr>
          <w:p>
            <w:pPr>
              <w:ind w:right="-284" w:hanging="142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045" w:type="dxa"/>
            <w:vAlign w:val="center"/>
            <w:vMerge w:val="continue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18" w:type="dxa"/>
            <w:vAlign w:val="center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д. Ломы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2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01.12 по 27.12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24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01.02 по 27.02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8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01.02 по 27.02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97" w:type="dxa"/>
            <w:vMerge w:val="continue"/>
            <w:textDirection w:val="lrTb"/>
            <w:noWrap w:val="false"/>
          </w:tcPr>
          <w:p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jc w:val="center"/>
        </w:trPr>
        <w:tc>
          <w:tcPr>
            <w:tcW w:w="413" w:type="dxa"/>
            <w:vAlign w:val="center"/>
            <w:vMerge w:val="restart"/>
            <w:textDirection w:val="lrTb"/>
            <w:noWrap w:val="false"/>
          </w:tcPr>
          <w:p>
            <w:pPr>
              <w:ind w:right="-284" w:hanging="142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045" w:type="dxa"/>
            <w:vAlign w:val="center"/>
            <w:vMerge w:val="restart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18" w:type="dxa"/>
            <w:vAlign w:val="center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д. </w:t>
            </w:r>
            <w:r>
              <w:rPr>
                <w:sz w:val="20"/>
              </w:rPr>
              <w:t xml:space="preserve">Тарасята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2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01.04 по 30.04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24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01.04 по 30.04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8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01.04 по 30.04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9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jc w:val="center"/>
          <w:trHeight w:val="1311"/>
        </w:trPr>
        <w:tc>
          <w:tcPr>
            <w:tcW w:w="413" w:type="dxa"/>
            <w:vAlign w:val="center"/>
            <w:vMerge w:val="continue"/>
            <w:textDirection w:val="lrTb"/>
            <w:noWrap w:val="false"/>
          </w:tcPr>
          <w:p>
            <w:pPr>
              <w:ind w:right="-284" w:hanging="142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045" w:type="dxa"/>
            <w:vAlign w:val="center"/>
            <w:vMerge w:val="continue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18" w:type="dxa"/>
            <w:vAlign w:val="center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д. </w:t>
            </w:r>
            <w:r>
              <w:rPr>
                <w:sz w:val="20"/>
              </w:rPr>
              <w:t xml:space="preserve">Щекотилово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2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01.04 по 30.04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24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01.04 по 30.04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8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01.04 по 30.04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97" w:type="dxa"/>
            <w:vAlign w:val="center"/>
            <w:vMerge w:val="continue"/>
            <w:textDirection w:val="lrTb"/>
            <w:noWrap w:val="false"/>
          </w:tcPr>
          <w:p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jc w:val="center"/>
        </w:trPr>
        <w:tc>
          <w:tcPr>
            <w:tcW w:w="413" w:type="dxa"/>
            <w:vAlign w:val="center"/>
            <w:vMerge w:val="continue"/>
            <w:textDirection w:val="lrTb"/>
            <w:noWrap w:val="false"/>
          </w:tcPr>
          <w:p>
            <w:pPr>
              <w:ind w:right="-284" w:hanging="142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045" w:type="dxa"/>
            <w:vAlign w:val="center"/>
            <w:vMerge w:val="continue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18" w:type="dxa"/>
            <w:vAlign w:val="center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п. Лужайки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3"/>
            <w:tcW w:w="463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ежегодно в период подготовки и прохождения весенне-летнего и осенне-зимнего пожароопасных периодов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97" w:type="dxa"/>
            <w:vAlign w:val="center"/>
            <w:vMerge w:val="continue"/>
            <w:textDirection w:val="lrTb"/>
            <w:noWrap w:val="false"/>
          </w:tcPr>
          <w:p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jc w:val="center"/>
        </w:trPr>
        <w:tc>
          <w:tcPr>
            <w:tcW w:w="413" w:type="dxa"/>
            <w:vAlign w:val="center"/>
            <w:vMerge w:val="continue"/>
            <w:textDirection w:val="lrTb"/>
            <w:noWrap w:val="false"/>
          </w:tcPr>
          <w:p>
            <w:pPr>
              <w:ind w:right="-284" w:hanging="142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045" w:type="dxa"/>
            <w:vAlign w:val="center"/>
            <w:vMerge w:val="continue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18" w:type="dxa"/>
            <w:vAlign w:val="center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д. </w:t>
            </w:r>
            <w:r>
              <w:rPr>
                <w:sz w:val="20"/>
              </w:rPr>
              <w:t xml:space="preserve">Алехановцы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2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01.12 по 30.12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24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01.03 по 30.03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8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01.07 по 30.07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97" w:type="dxa"/>
            <w:vAlign w:val="center"/>
            <w:vMerge w:val="continue"/>
            <w:textDirection w:val="lrTb"/>
            <w:noWrap w:val="false"/>
          </w:tcPr>
          <w:p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jc w:val="center"/>
        </w:trPr>
        <w:tc>
          <w:tcPr>
            <w:tcW w:w="413" w:type="dxa"/>
            <w:vAlign w:val="center"/>
            <w:vMerge w:val="continue"/>
            <w:textDirection w:val="lrTb"/>
            <w:noWrap w:val="false"/>
          </w:tcPr>
          <w:p>
            <w:pPr>
              <w:ind w:right="-284" w:hanging="142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045" w:type="dxa"/>
            <w:vAlign w:val="center"/>
            <w:vMerge w:val="continue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18" w:type="dxa"/>
            <w:vAlign w:val="center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п. </w:t>
            </w:r>
            <w:r>
              <w:rPr>
                <w:sz w:val="20"/>
              </w:rPr>
              <w:t xml:space="preserve">Зубанья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2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20.02 по 27.03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24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01.02 по 27.02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8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01.02 по 27.02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97" w:type="dxa"/>
            <w:vAlign w:val="center"/>
            <w:vMerge w:val="continue"/>
            <w:textDirection w:val="lrTb"/>
            <w:noWrap w:val="false"/>
          </w:tcPr>
          <w:p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jc w:val="center"/>
        </w:trPr>
        <w:tc>
          <w:tcPr>
            <w:tcW w:w="413" w:type="dxa"/>
            <w:vAlign w:val="center"/>
            <w:vMerge w:val="continue"/>
            <w:textDirection w:val="lrTb"/>
            <w:noWrap w:val="false"/>
          </w:tcPr>
          <w:p>
            <w:pPr>
              <w:ind w:right="-284" w:hanging="142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045" w:type="dxa"/>
            <w:vAlign w:val="center"/>
            <w:vMerge w:val="continue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18" w:type="dxa"/>
            <w:vAlign w:val="center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д. </w:t>
            </w:r>
            <w:r>
              <w:rPr>
                <w:sz w:val="20"/>
              </w:rPr>
              <w:t xml:space="preserve">Зубанья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2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01.11 по 27.11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24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01.02 по 27.02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8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01.02 по 27.02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97" w:type="dxa"/>
            <w:vAlign w:val="center"/>
            <w:vMerge w:val="continue"/>
            <w:textDirection w:val="lrTb"/>
            <w:noWrap w:val="false"/>
          </w:tcPr>
          <w:p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jc w:val="center"/>
        </w:trPr>
        <w:tc>
          <w:tcPr>
            <w:tcW w:w="413" w:type="dxa"/>
            <w:vAlign w:val="center"/>
            <w:vMerge w:val="restart"/>
            <w:textDirection w:val="lrTb"/>
            <w:noWrap w:val="false"/>
          </w:tcPr>
          <w:p>
            <w:pPr>
              <w:ind w:right="-284" w:hanging="142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045" w:type="dxa"/>
            <w:vAlign w:val="center"/>
            <w:vMerge w:val="restart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18" w:type="dxa"/>
            <w:vAlign w:val="center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д. Клин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2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01.03 по 30.03 и с 01.09. по 30.09.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24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01.03 по 30.03 и с 01.09. по 30.09.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8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01.03 по 30.03 и с 01.09. по 30.09.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9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jc w:val="center"/>
        </w:trPr>
        <w:tc>
          <w:tcPr>
            <w:tcW w:w="413" w:type="dxa"/>
            <w:vAlign w:val="center"/>
            <w:vMerge w:val="continue"/>
            <w:textDirection w:val="lrTb"/>
            <w:noWrap w:val="false"/>
          </w:tcPr>
          <w:p>
            <w:pPr>
              <w:ind w:right="-284" w:hanging="142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045" w:type="dxa"/>
            <w:vAlign w:val="center"/>
            <w:vMerge w:val="continue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18" w:type="dxa"/>
            <w:vAlign w:val="center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п. Комсомольский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2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01.03 по 30.03 и с 01.09. по 30.09.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24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01.03 по 30.03 и с 01.09. по 30.09.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8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01.03 по 30.03 и с 01.09. по 30.09.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97" w:type="dxa"/>
            <w:vAlign w:val="center"/>
            <w:vMerge w:val="continue"/>
            <w:textDirection w:val="lrTb"/>
            <w:noWrap w:val="false"/>
          </w:tcPr>
          <w:p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jc w:val="center"/>
        </w:trPr>
        <w:tc>
          <w:tcPr>
            <w:tcW w:w="413" w:type="dxa"/>
            <w:vAlign w:val="center"/>
            <w:vMerge w:val="continue"/>
            <w:textDirection w:val="lrTb"/>
            <w:noWrap w:val="false"/>
          </w:tcPr>
          <w:p>
            <w:pPr>
              <w:ind w:right="-284" w:hanging="142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045" w:type="dxa"/>
            <w:vAlign w:val="center"/>
            <w:vMerge w:val="continue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18" w:type="dxa"/>
            <w:vAlign w:val="center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д. М. Полдневая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2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01.05 по 30.05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24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01.06 по 30.06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8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01.09 по 30.09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97" w:type="dxa"/>
            <w:vAlign w:val="center"/>
            <w:vMerge w:val="continue"/>
            <w:textDirection w:val="lrTb"/>
            <w:noWrap w:val="false"/>
          </w:tcPr>
          <w:p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jc w:val="center"/>
        </w:trPr>
        <w:tc>
          <w:tcPr>
            <w:tcW w:w="413" w:type="dxa"/>
            <w:vAlign w:val="center"/>
            <w:vMerge w:val="continue"/>
            <w:textDirection w:val="lrTb"/>
            <w:noWrap w:val="false"/>
          </w:tcPr>
          <w:p>
            <w:pPr>
              <w:ind w:right="-284" w:hanging="142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045" w:type="dxa"/>
            <w:vAlign w:val="center"/>
            <w:vMerge w:val="continue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18" w:type="dxa"/>
            <w:vAlign w:val="center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д. Шахунья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2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01.05 по 30.05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24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01.05 по 30.05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8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01.05 по 30.05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97" w:type="dxa"/>
            <w:vAlign w:val="center"/>
            <w:vMerge w:val="continue"/>
            <w:textDirection w:val="lrTb"/>
            <w:noWrap w:val="false"/>
          </w:tcPr>
          <w:p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jc w:val="center"/>
        </w:trPr>
        <w:tc>
          <w:tcPr>
            <w:tcW w:w="413" w:type="dxa"/>
            <w:vAlign w:val="center"/>
            <w:vMerge w:val="continue"/>
            <w:textDirection w:val="lrTb"/>
            <w:noWrap w:val="false"/>
          </w:tcPr>
          <w:p>
            <w:pPr>
              <w:ind w:right="-284" w:hanging="142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045" w:type="dxa"/>
            <w:vAlign w:val="center"/>
            <w:vMerge w:val="continue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18" w:type="dxa"/>
            <w:vAlign w:val="center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д. Январи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2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01.03 по 30.03 и с 01.09. по 30.09.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24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01.03 по 30.03 и с 01.09. по 30.09.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8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01.03 по 30.03 и с 01.09. по 30.09.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97" w:type="dxa"/>
            <w:vAlign w:val="center"/>
            <w:vMerge w:val="continue"/>
            <w:textDirection w:val="lrTb"/>
            <w:noWrap w:val="false"/>
          </w:tcPr>
          <w:p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jc w:val="center"/>
        </w:trPr>
        <w:tc>
          <w:tcPr>
            <w:tcW w:w="413" w:type="dxa"/>
            <w:vAlign w:val="center"/>
            <w:vMerge w:val="continue"/>
            <w:textDirection w:val="lrTb"/>
            <w:noWrap w:val="false"/>
          </w:tcPr>
          <w:p>
            <w:pPr>
              <w:ind w:right="-284" w:hanging="142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045" w:type="dxa"/>
            <w:vAlign w:val="center"/>
            <w:vMerge w:val="continue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18" w:type="dxa"/>
            <w:vAlign w:val="center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д. Тюрики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2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01.11 по 30.11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24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01.11 по 30.11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8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01.11 по 30.11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97" w:type="dxa"/>
            <w:vAlign w:val="center"/>
            <w:vMerge w:val="continue"/>
            <w:textDirection w:val="lrTb"/>
            <w:noWrap w:val="false"/>
          </w:tcPr>
          <w:p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jc w:val="center"/>
        </w:trPr>
        <w:tc>
          <w:tcPr>
            <w:tcW w:w="413" w:type="dxa"/>
            <w:vAlign w:val="center"/>
            <w:vMerge w:val="continue"/>
            <w:textDirection w:val="lrTb"/>
            <w:noWrap w:val="false"/>
          </w:tcPr>
          <w:p>
            <w:pPr>
              <w:ind w:right="-284" w:hanging="142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045" w:type="dxa"/>
            <w:vAlign w:val="center"/>
            <w:vMerge w:val="continue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18" w:type="dxa"/>
            <w:vAlign w:val="center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д. </w:t>
            </w:r>
            <w:r>
              <w:rPr>
                <w:sz w:val="20"/>
              </w:rPr>
              <w:t xml:space="preserve">Харламовцы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2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01.03 по 30.03 и с 01.09. по 30.09.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24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01.03 по 30.03 и с 01.09. по 30.09.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8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01.03 по 30.03 и с 01.09. по 30.09.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97" w:type="dxa"/>
            <w:vAlign w:val="center"/>
            <w:vMerge w:val="continue"/>
            <w:textDirection w:val="lrTb"/>
            <w:noWrap w:val="false"/>
          </w:tcPr>
          <w:p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jc w:val="center"/>
          <w:trHeight w:val="986"/>
        </w:trPr>
        <w:tc>
          <w:tcPr>
            <w:tcW w:w="413" w:type="dxa"/>
            <w:vAlign w:val="center"/>
            <w:vMerge w:val="restart"/>
            <w:textDirection w:val="lrTb"/>
            <w:noWrap w:val="false"/>
          </w:tcPr>
          <w:p>
            <w:pPr>
              <w:ind w:right="-284" w:hanging="142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045" w:type="dxa"/>
            <w:vAlign w:val="center"/>
            <w:vMerge w:val="restart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18" w:type="dxa"/>
            <w:vAlign w:val="center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с. Верховское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3"/>
            <w:tcW w:w="463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ежегодно в период подготовки и прохождения весенне-летнего и осенне-зимнего пожароопасных периодов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9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jc w:val="center"/>
        </w:trPr>
        <w:tc>
          <w:tcPr>
            <w:tcW w:w="413" w:type="dxa"/>
            <w:vAlign w:val="center"/>
            <w:vMerge w:val="continue"/>
            <w:textDirection w:val="lrTb"/>
            <w:noWrap w:val="false"/>
          </w:tcPr>
          <w:p>
            <w:pPr>
              <w:ind w:right="-284" w:hanging="142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045" w:type="dxa"/>
            <w:vMerge w:val="continue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18" w:type="dxa"/>
            <w:vAlign w:val="center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д. Берестянка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2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01.12 по 30.12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24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01.01 по 30.01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8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01.01 по 30.01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97" w:type="dxa"/>
            <w:vMerge w:val="continue"/>
            <w:textDirection w:val="lrTb"/>
            <w:noWrap w:val="false"/>
          </w:tcPr>
          <w:p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jc w:val="center"/>
        </w:trPr>
        <w:tc>
          <w:tcPr>
            <w:tcW w:w="413" w:type="dxa"/>
            <w:vAlign w:val="center"/>
            <w:vMerge w:val="continue"/>
            <w:textDirection w:val="lrTb"/>
            <w:noWrap w:val="false"/>
          </w:tcPr>
          <w:p>
            <w:pPr>
              <w:ind w:right="-284" w:hanging="142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045" w:type="dxa"/>
            <w:vMerge w:val="continue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18" w:type="dxa"/>
            <w:vAlign w:val="center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д. Верховская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2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01.11 по 30.11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24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01.01 по 30.01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8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01.01 по 30.01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97" w:type="dxa"/>
            <w:vMerge w:val="continue"/>
            <w:textDirection w:val="lrTb"/>
            <w:noWrap w:val="false"/>
          </w:tcPr>
          <w:p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jc w:val="center"/>
        </w:trPr>
        <w:tc>
          <w:tcPr>
            <w:tcW w:w="413" w:type="dxa"/>
            <w:vAlign w:val="center"/>
            <w:vMerge w:val="continue"/>
            <w:textDirection w:val="lrTb"/>
            <w:noWrap w:val="false"/>
          </w:tcPr>
          <w:p>
            <w:pPr>
              <w:ind w:right="-284" w:hanging="142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045" w:type="dxa"/>
            <w:vMerge w:val="continue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18" w:type="dxa"/>
            <w:vAlign w:val="center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д. Красносельское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2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01.11 по 30.11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24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01.01 по 30.01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8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01.01 по 30.01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97" w:type="dxa"/>
            <w:vMerge w:val="continue"/>
            <w:textDirection w:val="lrTb"/>
            <w:noWrap w:val="false"/>
          </w:tcPr>
          <w:p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jc w:val="center"/>
        </w:trPr>
        <w:tc>
          <w:tcPr>
            <w:tcW w:w="413" w:type="dxa"/>
            <w:vAlign w:val="center"/>
            <w:vMerge w:val="continue"/>
            <w:textDirection w:val="lrTb"/>
            <w:noWrap w:val="false"/>
          </w:tcPr>
          <w:p>
            <w:pPr>
              <w:ind w:right="-284" w:hanging="142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045" w:type="dxa"/>
            <w:vMerge w:val="continue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18" w:type="dxa"/>
            <w:vAlign w:val="center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д. М. </w:t>
            </w:r>
            <w:r>
              <w:rPr>
                <w:sz w:val="20"/>
              </w:rPr>
              <w:t xml:space="preserve">Шорино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2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01.04 по 01.05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24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01.04 по 01.05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8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01.04 по 01.05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97" w:type="dxa"/>
            <w:vMerge w:val="continue"/>
            <w:textDirection w:val="lrTb"/>
            <w:noWrap w:val="false"/>
          </w:tcPr>
          <w:p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jc w:val="center"/>
        </w:trPr>
        <w:tc>
          <w:tcPr>
            <w:tcW w:w="413" w:type="dxa"/>
            <w:vAlign w:val="center"/>
            <w:vMerge w:val="continue"/>
            <w:textDirection w:val="lrTb"/>
            <w:noWrap w:val="false"/>
          </w:tcPr>
          <w:p>
            <w:pPr>
              <w:ind w:right="-284" w:hanging="142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045" w:type="dxa"/>
            <w:vMerge w:val="continue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18" w:type="dxa"/>
            <w:vAlign w:val="center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д. Соловьево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2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01.11 по 30.11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24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01.01 по 30.01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8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01.01 по 30.01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97" w:type="dxa"/>
            <w:vMerge w:val="continue"/>
            <w:textDirection w:val="lrTb"/>
            <w:noWrap w:val="false"/>
          </w:tcPr>
          <w:p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jc w:val="center"/>
          <w:trHeight w:val="940"/>
        </w:trPr>
        <w:tc>
          <w:tcPr>
            <w:tcW w:w="413" w:type="dxa"/>
            <w:vAlign w:val="center"/>
            <w:vMerge w:val="restart"/>
            <w:textDirection w:val="lrTb"/>
            <w:noWrap w:val="false"/>
          </w:tcPr>
          <w:p>
            <w:pPr>
              <w:ind w:right="-284" w:hanging="142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045" w:type="dxa"/>
            <w:vAlign w:val="center"/>
            <w:vMerge w:val="restart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18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д. Уткино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2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01.04 по 01.05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24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01.04 по 01.05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8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01.04 по 01.05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9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jc w:val="center"/>
          <w:trHeight w:val="424"/>
        </w:trPr>
        <w:tc>
          <w:tcPr>
            <w:tcW w:w="413" w:type="dxa"/>
            <w:vAlign w:val="center"/>
            <w:vMerge w:val="continue"/>
            <w:textDirection w:val="lrTb"/>
            <w:noWrap w:val="false"/>
          </w:tcPr>
          <w:p>
            <w:pPr>
              <w:ind w:right="-284" w:hanging="142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045" w:type="dxa"/>
            <w:vAlign w:val="center"/>
            <w:vMerge w:val="continue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18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д. Б. Свеча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3"/>
            <w:tcW w:w="463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ежегодно в период подготовки и прохождения весенне-летнего и осенне-зимнего пожароопасных периодов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97" w:type="dxa"/>
            <w:vMerge w:val="continue"/>
            <w:textDirection w:val="lrTb"/>
            <w:noWrap w:val="false"/>
          </w:tcPr>
          <w:p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jc w:val="center"/>
          <w:trHeight w:val="424"/>
        </w:trPr>
        <w:tc>
          <w:tcPr>
            <w:tcW w:w="413" w:type="dxa"/>
            <w:vAlign w:val="center"/>
            <w:vMerge w:val="continue"/>
            <w:textDirection w:val="lrTb"/>
            <w:noWrap w:val="false"/>
          </w:tcPr>
          <w:p>
            <w:pPr>
              <w:ind w:right="-284" w:hanging="142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045" w:type="dxa"/>
            <w:vAlign w:val="center"/>
            <w:vMerge w:val="continue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18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д. Б. Павлово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2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01.04 по 01.05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24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01.04 по 01.05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8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01.04 по 01.05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97" w:type="dxa"/>
            <w:vMerge w:val="continue"/>
            <w:textDirection w:val="lrTb"/>
            <w:noWrap w:val="false"/>
          </w:tcPr>
          <w:p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jc w:val="center"/>
          <w:trHeight w:val="424"/>
        </w:trPr>
        <w:tc>
          <w:tcPr>
            <w:tcW w:w="413" w:type="dxa"/>
            <w:vAlign w:val="center"/>
            <w:vMerge w:val="continue"/>
            <w:textDirection w:val="lrTb"/>
            <w:noWrap w:val="false"/>
          </w:tcPr>
          <w:p>
            <w:pPr>
              <w:ind w:right="-284" w:hanging="142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045" w:type="dxa"/>
            <w:vAlign w:val="center"/>
            <w:vMerge w:val="continue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18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д. Новая Речка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2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01.11 по 30.11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24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01.01 по 30.01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8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01.01 по 30.01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97" w:type="dxa"/>
            <w:vMerge w:val="continue"/>
            <w:textDirection w:val="lrTb"/>
            <w:noWrap w:val="false"/>
          </w:tcPr>
          <w:p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jc w:val="center"/>
          <w:trHeight w:val="424"/>
        </w:trPr>
        <w:tc>
          <w:tcPr>
            <w:tcW w:w="413" w:type="dxa"/>
            <w:vAlign w:val="center"/>
            <w:vMerge w:val="continue"/>
            <w:textDirection w:val="lrTb"/>
            <w:noWrap w:val="false"/>
          </w:tcPr>
          <w:p>
            <w:pPr>
              <w:ind w:right="-284" w:hanging="142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045" w:type="dxa"/>
            <w:vAlign w:val="center"/>
            <w:vMerge w:val="continue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18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д. Половинная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2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01.09. по 30.09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24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01.09. по 30.09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8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01.09. по 30.09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97" w:type="dxa"/>
            <w:vMerge w:val="continue"/>
            <w:textDirection w:val="lrTb"/>
            <w:noWrap w:val="false"/>
          </w:tcPr>
          <w:p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jc w:val="center"/>
          <w:trHeight w:val="424"/>
        </w:trPr>
        <w:tc>
          <w:tcPr>
            <w:tcW w:w="413" w:type="dxa"/>
            <w:vAlign w:val="center"/>
            <w:vMerge w:val="continue"/>
            <w:textDirection w:val="lrTb"/>
            <w:noWrap w:val="false"/>
          </w:tcPr>
          <w:p>
            <w:pPr>
              <w:ind w:right="-284" w:hanging="142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045" w:type="dxa"/>
            <w:vAlign w:val="center"/>
            <w:vMerge w:val="continue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18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д. </w:t>
            </w:r>
            <w:r>
              <w:rPr>
                <w:sz w:val="20"/>
              </w:rPr>
              <w:t xml:space="preserve">Красногор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3"/>
            <w:tcW w:w="463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ежегодно в период подготовки и прохождения весенне-летнего и осенне-зимнего пожароопасных периодов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97" w:type="dxa"/>
            <w:vMerge w:val="continue"/>
            <w:textDirection w:val="lrTb"/>
            <w:noWrap w:val="false"/>
          </w:tcPr>
          <w:p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jc w:val="center"/>
          <w:trHeight w:val="424"/>
        </w:trPr>
        <w:tc>
          <w:tcPr>
            <w:tcW w:w="413" w:type="dxa"/>
            <w:vAlign w:val="center"/>
            <w:vMerge w:val="continue"/>
            <w:textDirection w:val="lrTb"/>
            <w:noWrap w:val="false"/>
          </w:tcPr>
          <w:p>
            <w:pPr>
              <w:ind w:right="-284" w:hanging="142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045" w:type="dxa"/>
            <w:vAlign w:val="center"/>
            <w:vMerge w:val="continue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18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д. Андрианово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2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01.03 по 30.06 и с 01.09. по 30.11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24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01.03 по 30.06 и с 01.09. по 30.11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8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01.03 по 30.06 и с 01.09. по 30.11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97" w:type="dxa"/>
            <w:vMerge w:val="continue"/>
            <w:textDirection w:val="lrTb"/>
            <w:noWrap w:val="false"/>
          </w:tcPr>
          <w:p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jc w:val="center"/>
          <w:trHeight w:val="424"/>
        </w:trPr>
        <w:tc>
          <w:tcPr>
            <w:tcW w:w="413" w:type="dxa"/>
            <w:vAlign w:val="center"/>
            <w:vMerge w:val="continue"/>
            <w:textDirection w:val="lrTb"/>
            <w:noWrap w:val="false"/>
          </w:tcPr>
          <w:p>
            <w:pPr>
              <w:ind w:right="-284" w:hanging="142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045" w:type="dxa"/>
            <w:vAlign w:val="center"/>
            <w:vMerge w:val="continue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18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д. </w:t>
            </w:r>
            <w:r>
              <w:rPr>
                <w:sz w:val="20"/>
              </w:rPr>
              <w:t xml:space="preserve">Дыхалиха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2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01.03 по 30.03 и 01.09. по 30.09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24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01.03 по 30.03 и 01.09. по 30.09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8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01.03 по 30.03 и 01.09. по 30.09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97" w:type="dxa"/>
            <w:vMerge w:val="continue"/>
            <w:textDirection w:val="lrTb"/>
            <w:noWrap w:val="false"/>
          </w:tcPr>
          <w:p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jc w:val="center"/>
          <w:trHeight w:val="455"/>
        </w:trPr>
        <w:tc>
          <w:tcPr>
            <w:tcW w:w="413" w:type="dxa"/>
            <w:vAlign w:val="center"/>
            <w:vMerge w:val="restart"/>
            <w:textDirection w:val="lrTb"/>
            <w:noWrap w:val="false"/>
          </w:tcPr>
          <w:p>
            <w:pPr>
              <w:ind w:right="-284" w:hanging="142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045" w:type="dxa"/>
            <w:vAlign w:val="center"/>
            <w:vMerge w:val="restart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18" w:type="dxa"/>
            <w:vAlign w:val="center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д. М. Березовка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2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01.10 по 25.10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24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01.02 по 25.02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8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01.02 по 25.02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9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jc w:val="center"/>
          <w:trHeight w:val="447"/>
        </w:trPr>
        <w:tc>
          <w:tcPr>
            <w:tcW w:w="413" w:type="dxa"/>
            <w:vAlign w:val="center"/>
            <w:vMerge w:val="continue"/>
            <w:textDirection w:val="lrTb"/>
            <w:noWrap w:val="false"/>
          </w:tcPr>
          <w:p>
            <w:pPr>
              <w:ind w:right="-284" w:hanging="142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045" w:type="dxa"/>
            <w:vMerge w:val="continue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18" w:type="dxa"/>
            <w:vAlign w:val="center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д. </w:t>
            </w:r>
            <w:r>
              <w:rPr>
                <w:sz w:val="20"/>
              </w:rPr>
              <w:t xml:space="preserve">Мартыниха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2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01.03 по 30.03 и 01.09. по 30.09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24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01.03 по 30.03 и 01.09. по 30.09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8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01.03 по 30.03 и 01.09. по 30.09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97" w:type="dxa"/>
            <w:vAlign w:val="center"/>
            <w:vMerge w:val="continue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jc w:val="center"/>
          <w:trHeight w:val="447"/>
        </w:trPr>
        <w:tc>
          <w:tcPr>
            <w:tcW w:w="413" w:type="dxa"/>
            <w:vAlign w:val="center"/>
            <w:vMerge w:val="continue"/>
            <w:textDirection w:val="lrTb"/>
            <w:noWrap w:val="false"/>
          </w:tcPr>
          <w:p>
            <w:pPr>
              <w:ind w:right="-284" w:hanging="142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045" w:type="dxa"/>
            <w:vMerge w:val="continue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18" w:type="dxa"/>
            <w:vAlign w:val="center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д. </w:t>
            </w:r>
            <w:r>
              <w:rPr>
                <w:sz w:val="20"/>
              </w:rPr>
              <w:t xml:space="preserve">Момзино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2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01.03 по 30.03 и с 01.09 по 30.09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24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01.03 по 30.03 и с 01.09 по 30.09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8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01.03 по 30.03 и с 01.09 по 30.09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97" w:type="dxa"/>
            <w:vAlign w:val="center"/>
            <w:vMerge w:val="continue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jc w:val="center"/>
          <w:trHeight w:val="447"/>
        </w:trPr>
        <w:tc>
          <w:tcPr>
            <w:tcW w:w="413" w:type="dxa"/>
            <w:vAlign w:val="center"/>
            <w:vMerge w:val="continue"/>
            <w:textDirection w:val="lrTb"/>
            <w:noWrap w:val="false"/>
          </w:tcPr>
          <w:p>
            <w:pPr>
              <w:ind w:right="-284" w:hanging="142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045" w:type="dxa"/>
            <w:vMerge w:val="continue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18" w:type="dxa"/>
            <w:vAlign w:val="center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д. </w:t>
            </w:r>
            <w:r>
              <w:rPr>
                <w:sz w:val="20"/>
              </w:rPr>
              <w:t xml:space="preserve">Наплавино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2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01.05 по 30.05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24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01.05 по 30.05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8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01.05 по 30.05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97" w:type="dxa"/>
            <w:vAlign w:val="center"/>
            <w:vMerge w:val="continue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jc w:val="center"/>
          <w:trHeight w:val="447"/>
        </w:trPr>
        <w:tc>
          <w:tcPr>
            <w:tcW w:w="413" w:type="dxa"/>
            <w:vAlign w:val="center"/>
            <w:vMerge w:val="continue"/>
            <w:textDirection w:val="lrTb"/>
            <w:noWrap w:val="false"/>
          </w:tcPr>
          <w:p>
            <w:pPr>
              <w:ind w:right="-284" w:hanging="142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045" w:type="dxa"/>
            <w:vMerge w:val="continue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18" w:type="dxa"/>
            <w:vAlign w:val="center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д. </w:t>
            </w:r>
            <w:r>
              <w:rPr>
                <w:sz w:val="20"/>
              </w:rPr>
              <w:t xml:space="preserve">Соромотная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2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01.10 по 30.10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24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01.10 по 30.10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8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01.10 по 30.10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97" w:type="dxa"/>
            <w:vAlign w:val="center"/>
            <w:vMerge w:val="continue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jc w:val="center"/>
          <w:trHeight w:val="447"/>
        </w:trPr>
        <w:tc>
          <w:tcPr>
            <w:tcW w:w="413" w:type="dxa"/>
            <w:vAlign w:val="center"/>
            <w:vMerge w:val="continue"/>
            <w:textDirection w:val="lrTb"/>
            <w:noWrap w:val="false"/>
          </w:tcPr>
          <w:p>
            <w:pPr>
              <w:ind w:right="-284" w:hanging="142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045" w:type="dxa"/>
            <w:vMerge w:val="continue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18" w:type="dxa"/>
            <w:vAlign w:val="center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д. Хмелевка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2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01.10 по 30.10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24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01.10 по 30.10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8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01.10 по 30.10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97" w:type="dxa"/>
            <w:vAlign w:val="center"/>
            <w:vMerge w:val="continue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jc w:val="center"/>
          <w:trHeight w:val="447"/>
        </w:trPr>
        <w:tc>
          <w:tcPr>
            <w:tcW w:w="413" w:type="dxa"/>
            <w:vAlign w:val="center"/>
            <w:vMerge w:val="continue"/>
            <w:textDirection w:val="lrTb"/>
            <w:noWrap w:val="false"/>
          </w:tcPr>
          <w:p>
            <w:pPr>
              <w:ind w:right="-284" w:hanging="142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045" w:type="dxa"/>
            <w:vMerge w:val="continue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18" w:type="dxa"/>
            <w:vAlign w:val="center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д. </w:t>
            </w:r>
            <w:r>
              <w:rPr>
                <w:sz w:val="20"/>
              </w:rPr>
              <w:t xml:space="preserve">Туманино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3"/>
            <w:tcW w:w="463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ежегодно в период подготовки и прохождения весенне-летнего и осенне-зимнего пожароопасных периодов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97" w:type="dxa"/>
            <w:vAlign w:val="center"/>
            <w:vMerge w:val="continue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jc w:val="center"/>
          <w:trHeight w:val="455"/>
        </w:trPr>
        <w:tc>
          <w:tcPr>
            <w:tcW w:w="413" w:type="dxa"/>
            <w:vAlign w:val="center"/>
            <w:vMerge w:val="restart"/>
            <w:textDirection w:val="lrTb"/>
            <w:noWrap w:val="false"/>
          </w:tcPr>
          <w:p>
            <w:pPr>
              <w:ind w:right="-284" w:hanging="142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045" w:type="dxa"/>
            <w:vAlign w:val="center"/>
            <w:vMerge w:val="restart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18" w:type="dxa"/>
            <w:vAlign w:val="center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д. </w:t>
            </w:r>
            <w:r>
              <w:rPr>
                <w:sz w:val="20"/>
              </w:rPr>
              <w:t xml:space="preserve">Аверята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2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01.03 по 30.03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24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01.03 по 30.03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8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01.03 по 30.03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9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jc w:val="center"/>
          <w:trHeight w:val="447"/>
        </w:trPr>
        <w:tc>
          <w:tcPr>
            <w:tcW w:w="413" w:type="dxa"/>
            <w:vAlign w:val="center"/>
            <w:vMerge w:val="continue"/>
            <w:textDirection w:val="lrTb"/>
            <w:noWrap w:val="false"/>
          </w:tcPr>
          <w:p>
            <w:pPr>
              <w:ind w:right="-284" w:hanging="142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045" w:type="dxa"/>
            <w:vMerge w:val="continue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18" w:type="dxa"/>
            <w:vAlign w:val="center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д. Красная Речка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2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01.03 по 30.03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24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01.03 по 30.03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8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01.03 по 30.03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97" w:type="dxa"/>
            <w:vAlign w:val="center"/>
            <w:vMerge w:val="continue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jc w:val="center"/>
          <w:trHeight w:val="447"/>
        </w:trPr>
        <w:tc>
          <w:tcPr>
            <w:tcW w:w="413" w:type="dxa"/>
            <w:vAlign w:val="center"/>
            <w:vMerge w:val="continue"/>
            <w:textDirection w:val="lrTb"/>
            <w:noWrap w:val="false"/>
          </w:tcPr>
          <w:p>
            <w:pPr>
              <w:ind w:right="-284" w:hanging="142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045" w:type="dxa"/>
            <w:vMerge w:val="continue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18" w:type="dxa"/>
            <w:vAlign w:val="center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д. </w:t>
            </w:r>
            <w:r>
              <w:rPr>
                <w:sz w:val="20"/>
              </w:rPr>
              <w:t xml:space="preserve">Макарово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2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01.03 по 30.03 и с 01.09 по 30.09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24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01.03 по 30.03 и с 01.09 по 30.09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8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01.03 по 30.03 и с 01.09 по 30.09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97" w:type="dxa"/>
            <w:vAlign w:val="center"/>
            <w:vMerge w:val="continue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jc w:val="center"/>
          <w:trHeight w:val="447"/>
        </w:trPr>
        <w:tc>
          <w:tcPr>
            <w:tcW w:w="413" w:type="dxa"/>
            <w:vAlign w:val="center"/>
            <w:vMerge w:val="continue"/>
            <w:textDirection w:val="lrTb"/>
            <w:noWrap w:val="false"/>
          </w:tcPr>
          <w:p>
            <w:pPr>
              <w:ind w:right="-284" w:hanging="142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045" w:type="dxa"/>
            <w:vMerge w:val="continue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18" w:type="dxa"/>
            <w:vAlign w:val="center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поч</w:t>
            </w:r>
            <w:r>
              <w:rPr>
                <w:sz w:val="20"/>
              </w:rPr>
              <w:t xml:space="preserve">. Малиновский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2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01.04 по 30.04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24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01.02 по 30.03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8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01.06 по 30.06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97" w:type="dxa"/>
            <w:vAlign w:val="center"/>
            <w:vMerge w:val="continue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jc w:val="center"/>
          <w:trHeight w:val="803"/>
        </w:trPr>
        <w:tc>
          <w:tcPr>
            <w:tcW w:w="413" w:type="dxa"/>
            <w:vAlign w:val="center"/>
            <w:vMerge w:val="continue"/>
            <w:textDirection w:val="lrTb"/>
            <w:noWrap w:val="false"/>
          </w:tcPr>
          <w:p>
            <w:pPr>
              <w:ind w:right="-284" w:hanging="142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045" w:type="dxa"/>
            <w:vMerge w:val="continue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18" w:type="dxa"/>
            <w:vAlign w:val="center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д. М. </w:t>
            </w:r>
            <w:r>
              <w:rPr>
                <w:sz w:val="20"/>
              </w:rPr>
              <w:t xml:space="preserve">Рыбаково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2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01.04 по 30.09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24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01.04 по 30.09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8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01.04 по 30.09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97" w:type="dxa"/>
            <w:vAlign w:val="center"/>
            <w:vMerge w:val="continue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jc w:val="center"/>
          <w:trHeight w:val="205"/>
        </w:trPr>
        <w:tc>
          <w:tcPr>
            <w:tcW w:w="413" w:type="dxa"/>
            <w:vAlign w:val="center"/>
            <w:vMerge w:val="continue"/>
            <w:textDirection w:val="lrTb"/>
            <w:noWrap w:val="false"/>
          </w:tcPr>
          <w:p>
            <w:pPr>
              <w:ind w:right="-284" w:hanging="142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045" w:type="dxa"/>
            <w:vMerge w:val="continue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18" w:type="dxa"/>
            <w:vAlign w:val="center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поч</w:t>
            </w:r>
            <w:r>
              <w:rPr>
                <w:sz w:val="20"/>
              </w:rPr>
              <w:t xml:space="preserve">. </w:t>
            </w:r>
            <w:r>
              <w:rPr>
                <w:sz w:val="20"/>
              </w:rPr>
              <w:t xml:space="preserve">Тюленский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2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01.04 по 30.04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24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01.04 по 30.04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8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01.04 по 30.04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97" w:type="dxa"/>
            <w:vAlign w:val="center"/>
            <w:vMerge w:val="continue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jc w:val="center"/>
          <w:trHeight w:val="200"/>
        </w:trPr>
        <w:tc>
          <w:tcPr>
            <w:tcW w:w="413" w:type="dxa"/>
            <w:vAlign w:val="center"/>
            <w:vMerge w:val="continue"/>
            <w:textDirection w:val="lrTb"/>
            <w:noWrap w:val="false"/>
          </w:tcPr>
          <w:p>
            <w:pPr>
              <w:ind w:right="-284" w:hanging="142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045" w:type="dxa"/>
            <w:vMerge w:val="continue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18" w:type="dxa"/>
            <w:vAlign w:val="center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д. </w:t>
            </w:r>
            <w:r>
              <w:rPr>
                <w:sz w:val="20"/>
              </w:rPr>
              <w:t xml:space="preserve">Фадька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2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01.06 по 30.06 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01.10 по 30.10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24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01.06 по 30.06 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01.10 по 30.10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8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01.06 по 30.06 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01.10 по 30.10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97" w:type="dxa"/>
            <w:vAlign w:val="center"/>
            <w:vMerge w:val="continue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jc w:val="center"/>
          <w:trHeight w:val="200"/>
        </w:trPr>
        <w:tc>
          <w:tcPr>
            <w:tcW w:w="413" w:type="dxa"/>
            <w:vAlign w:val="center"/>
            <w:vMerge w:val="continue"/>
            <w:textDirection w:val="lrTb"/>
            <w:noWrap w:val="false"/>
          </w:tcPr>
          <w:p>
            <w:pPr>
              <w:ind w:right="-284" w:hanging="142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045" w:type="dxa"/>
            <w:vMerge w:val="continue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18" w:type="dxa"/>
            <w:vAlign w:val="center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д. Черная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2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01.06 по 30.06 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01.10 по 30.10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24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01.06 по 30.06 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01.10 по 30.10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8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01.06 по 30.06 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01.10 по 30.10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97" w:type="dxa"/>
            <w:vAlign w:val="center"/>
            <w:vMerge w:val="continue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jc w:val="center"/>
          <w:trHeight w:val="200"/>
        </w:trPr>
        <w:tc>
          <w:tcPr>
            <w:tcW w:w="413" w:type="dxa"/>
            <w:vAlign w:val="center"/>
            <w:vMerge w:val="continue"/>
            <w:textDirection w:val="lrTb"/>
            <w:noWrap w:val="false"/>
          </w:tcPr>
          <w:p>
            <w:pPr>
              <w:ind w:right="-284" w:hanging="142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045" w:type="dxa"/>
            <w:vMerge w:val="continue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18" w:type="dxa"/>
            <w:vAlign w:val="center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с. Хмелевицы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3"/>
            <w:tcW w:w="463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ежегодно в период подготовки и прохождения весенне-летнего и осенне-зимнего </w:t>
            </w:r>
            <w:r>
              <w:rPr>
                <w:sz w:val="20"/>
              </w:rPr>
              <w:t xml:space="preserve">пожароопасных периодов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97" w:type="dxa"/>
            <w:vAlign w:val="center"/>
            <w:vMerge w:val="continue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jc w:val="center"/>
          <w:trHeight w:val="200"/>
        </w:trPr>
        <w:tc>
          <w:tcPr>
            <w:tcW w:w="413" w:type="dxa"/>
            <w:vAlign w:val="center"/>
            <w:vMerge w:val="continue"/>
            <w:textDirection w:val="lrTb"/>
            <w:noWrap w:val="false"/>
          </w:tcPr>
          <w:p>
            <w:pPr>
              <w:ind w:right="-284" w:hanging="142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045" w:type="dxa"/>
            <w:vMerge w:val="continue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18" w:type="dxa"/>
            <w:vAlign w:val="center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д. Ивановское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2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01.05 по 30.05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24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01.05 по 30.05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8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01.05 по 30.05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97" w:type="dxa"/>
            <w:vAlign w:val="center"/>
            <w:vMerge w:val="continue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jc w:val="center"/>
          <w:trHeight w:val="200"/>
        </w:trPr>
        <w:tc>
          <w:tcPr>
            <w:tcW w:w="413" w:type="dxa"/>
            <w:vAlign w:val="center"/>
            <w:vMerge w:val="continue"/>
            <w:textDirection w:val="lrTb"/>
            <w:noWrap w:val="false"/>
          </w:tcPr>
          <w:p>
            <w:pPr>
              <w:ind w:right="-284" w:hanging="142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045" w:type="dxa"/>
            <w:vMerge w:val="continue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18" w:type="dxa"/>
            <w:vAlign w:val="center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д. </w:t>
            </w:r>
            <w:r>
              <w:rPr>
                <w:sz w:val="20"/>
              </w:rPr>
              <w:t xml:space="preserve">Каменник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2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01.03 по 15.03 и с 01.08 по 01.09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24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01.02 по 15.03 и с 01.08 по 01.09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8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01.02 по 15.03 и с 01.08 по 01.09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97" w:type="dxa"/>
            <w:vAlign w:val="center"/>
            <w:vMerge w:val="continue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jc w:val="center"/>
          <w:trHeight w:val="200"/>
        </w:trPr>
        <w:tc>
          <w:tcPr>
            <w:tcW w:w="413" w:type="dxa"/>
            <w:vAlign w:val="center"/>
            <w:vMerge w:val="continue"/>
            <w:textDirection w:val="lrTb"/>
            <w:noWrap w:val="false"/>
          </w:tcPr>
          <w:p>
            <w:pPr>
              <w:ind w:right="-284" w:hanging="142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045" w:type="dxa"/>
            <w:vMerge w:val="continue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18" w:type="dxa"/>
            <w:vAlign w:val="center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д. Колпаки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2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01.08 по 01.09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24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01.08 по 01.09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8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01.08 по 01.09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97" w:type="dxa"/>
            <w:vAlign w:val="center"/>
            <w:vMerge w:val="continue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jc w:val="center"/>
          <w:trHeight w:val="200"/>
        </w:trPr>
        <w:tc>
          <w:tcPr>
            <w:tcW w:w="413" w:type="dxa"/>
            <w:vAlign w:val="center"/>
            <w:vMerge w:val="continue"/>
            <w:textDirection w:val="lrTb"/>
            <w:noWrap w:val="false"/>
          </w:tcPr>
          <w:p>
            <w:pPr>
              <w:ind w:right="-284" w:hanging="142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045" w:type="dxa"/>
            <w:vMerge w:val="continue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18" w:type="dxa"/>
            <w:vAlign w:val="center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д. </w:t>
            </w:r>
            <w:r>
              <w:rPr>
                <w:sz w:val="20"/>
              </w:rPr>
              <w:t xml:space="preserve">Лазарево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2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01.09 по 01.10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24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01.09 по 01.10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8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01.09 по 01.10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97" w:type="dxa"/>
            <w:vAlign w:val="center"/>
            <w:vMerge w:val="continue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jc w:val="center"/>
          <w:trHeight w:val="200"/>
        </w:trPr>
        <w:tc>
          <w:tcPr>
            <w:tcW w:w="413" w:type="dxa"/>
            <w:vAlign w:val="center"/>
            <w:vMerge w:val="restart"/>
            <w:textDirection w:val="lrTb"/>
            <w:noWrap w:val="false"/>
          </w:tcPr>
          <w:p>
            <w:pPr>
              <w:ind w:right="-284" w:hanging="142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045" w:type="dxa"/>
            <w:vMerge w:val="restart"/>
            <w:textDirection w:val="lrTb"/>
            <w:noWrap w:val="false"/>
          </w:tcPr>
          <w:p>
            <w:pPr>
              <w:ind w:right="-4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18" w:type="dxa"/>
            <w:vAlign w:val="center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д. Малиновка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2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01.04 по 30.04 и с 01.09. по 30.09.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24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01.04 по 30.04 и с 01.09. по 30.09.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8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01.04 по 30.04 и с 01.09. по 30.09.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97" w:type="dxa"/>
            <w:vAlign w:val="center"/>
            <w:vMerge w:val="restart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jc w:val="center"/>
          <w:trHeight w:val="200"/>
        </w:trPr>
        <w:tc>
          <w:tcPr>
            <w:tcW w:w="413" w:type="dxa"/>
            <w:vAlign w:val="center"/>
            <w:vMerge w:val="continue"/>
            <w:textDirection w:val="lrTb"/>
            <w:noWrap w:val="false"/>
          </w:tcPr>
          <w:p>
            <w:pPr>
              <w:ind w:right="-284" w:hanging="142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045" w:type="dxa"/>
            <w:vMerge w:val="continue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18" w:type="dxa"/>
            <w:vAlign w:val="center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д. Малое Петрово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2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01.03 по 30.03 и с 01.09. по 30.09.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24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01.03 по 30.03 и с 01.09. по 30.09.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8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01.03 по 30.03 и с 01.09. по 30.09.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97" w:type="dxa"/>
            <w:vAlign w:val="center"/>
            <w:vMerge w:val="continue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jc w:val="center"/>
          <w:trHeight w:val="200"/>
        </w:trPr>
        <w:tc>
          <w:tcPr>
            <w:tcW w:w="413" w:type="dxa"/>
            <w:vAlign w:val="center"/>
            <w:vMerge w:val="continue"/>
            <w:textDirection w:val="lrTb"/>
            <w:noWrap w:val="false"/>
          </w:tcPr>
          <w:p>
            <w:pPr>
              <w:ind w:right="-284" w:hanging="142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045" w:type="dxa"/>
            <w:vMerge w:val="continue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18" w:type="dxa"/>
            <w:vAlign w:val="center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д. </w:t>
            </w:r>
            <w:r>
              <w:rPr>
                <w:sz w:val="20"/>
              </w:rPr>
              <w:t xml:space="preserve">Мураиха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2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01.03 по 30.04 и с 01.09. по 30.10.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24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01.03 по 30.04 и с 01.09. по 30.10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8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01.03 по 30.04 и с 01.09. по 30.10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97" w:type="dxa"/>
            <w:vAlign w:val="center"/>
            <w:vMerge w:val="continue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jc w:val="center"/>
          <w:trHeight w:val="200"/>
        </w:trPr>
        <w:tc>
          <w:tcPr>
            <w:tcW w:w="413" w:type="dxa"/>
            <w:vAlign w:val="center"/>
            <w:vMerge w:val="continue"/>
            <w:textDirection w:val="lrTb"/>
            <w:noWrap w:val="false"/>
          </w:tcPr>
          <w:p>
            <w:pPr>
              <w:ind w:right="-284" w:hanging="142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045" w:type="dxa"/>
            <w:vMerge w:val="continue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18" w:type="dxa"/>
            <w:vAlign w:val="center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д. Сальма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2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01.03 по 30.04 и с 01.09. по 30.10.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24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01.03 по 30.04 и с 01.09. по 30.10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8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01.03 по 30.04 и с 01.09. по 30.10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97" w:type="dxa"/>
            <w:vAlign w:val="center"/>
            <w:vMerge w:val="continue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jc w:val="center"/>
          <w:trHeight w:val="200"/>
        </w:trPr>
        <w:tc>
          <w:tcPr>
            <w:tcW w:w="413" w:type="dxa"/>
            <w:vAlign w:val="center"/>
            <w:vMerge w:val="continue"/>
            <w:textDirection w:val="lrTb"/>
            <w:noWrap w:val="false"/>
          </w:tcPr>
          <w:p>
            <w:pPr>
              <w:ind w:right="-284" w:hanging="142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045" w:type="dxa"/>
            <w:vMerge w:val="continue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18" w:type="dxa"/>
            <w:vAlign w:val="center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д. Сокол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2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01.03 по 30.03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24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01.03 по 30.03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8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01.03 по 30.03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97" w:type="dxa"/>
            <w:vAlign w:val="center"/>
            <w:vMerge w:val="continue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jc w:val="center"/>
          <w:trHeight w:val="200"/>
        </w:trPr>
        <w:tc>
          <w:tcPr>
            <w:tcW w:w="413" w:type="dxa"/>
            <w:vAlign w:val="center"/>
            <w:vMerge w:val="continue"/>
            <w:textDirection w:val="lrTb"/>
            <w:noWrap w:val="false"/>
          </w:tcPr>
          <w:p>
            <w:pPr>
              <w:ind w:right="-284" w:hanging="142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045" w:type="dxa"/>
            <w:vMerge w:val="continue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18" w:type="dxa"/>
            <w:vAlign w:val="center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с. Черное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3"/>
            <w:tcW w:w="463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ежегодно в период подготовки и прохождения весенне-летнего и осенне-зимнего пожароопасных периодов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97" w:type="dxa"/>
            <w:vAlign w:val="center"/>
            <w:vMerge w:val="continue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jc w:val="center"/>
          <w:trHeight w:val="200"/>
        </w:trPr>
        <w:tc>
          <w:tcPr>
            <w:tcW w:w="413" w:type="dxa"/>
            <w:vAlign w:val="center"/>
            <w:vMerge w:val="continue"/>
            <w:textDirection w:val="lrTb"/>
            <w:noWrap w:val="false"/>
          </w:tcPr>
          <w:p>
            <w:pPr>
              <w:ind w:right="-284" w:hanging="142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045" w:type="dxa"/>
            <w:vMerge w:val="continue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18" w:type="dxa"/>
            <w:vAlign w:val="center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д. Ильинки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2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01.03 по 30.03 и с 01.09. по </w:t>
            </w:r>
            <w:r>
              <w:rPr>
                <w:sz w:val="20"/>
              </w:rPr>
              <w:t xml:space="preserve">30.09.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24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01.03 по 30.03 и с 01.09. по </w:t>
            </w:r>
            <w:r>
              <w:rPr>
                <w:sz w:val="20"/>
              </w:rPr>
              <w:t xml:space="preserve">30.09.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8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01.03 по 30.03 и с 01.09. по </w:t>
            </w:r>
            <w:r>
              <w:rPr>
                <w:sz w:val="20"/>
              </w:rPr>
              <w:t xml:space="preserve">30.09.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97" w:type="dxa"/>
            <w:vAlign w:val="center"/>
            <w:vMerge w:val="continue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jc w:val="center"/>
          <w:trHeight w:val="200"/>
        </w:trPr>
        <w:tc>
          <w:tcPr>
            <w:tcW w:w="413" w:type="dxa"/>
            <w:vAlign w:val="center"/>
            <w:vMerge w:val="continue"/>
            <w:textDirection w:val="lrTb"/>
            <w:noWrap w:val="false"/>
          </w:tcPr>
          <w:p>
            <w:pPr>
              <w:ind w:right="-284" w:hanging="142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045" w:type="dxa"/>
            <w:vMerge w:val="continue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18" w:type="dxa"/>
            <w:vAlign w:val="center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п. Луговой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2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01.05 по 30.05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24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01.05 по 30.05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8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01.05 по 30.05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97" w:type="dxa"/>
            <w:vAlign w:val="center"/>
            <w:vMerge w:val="continue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jc w:val="center"/>
          <w:trHeight w:val="882"/>
        </w:trPr>
        <w:tc>
          <w:tcPr>
            <w:tcW w:w="413" w:type="dxa"/>
            <w:vAlign w:val="center"/>
            <w:vMerge w:val="continue"/>
            <w:textDirection w:val="lrTb"/>
            <w:noWrap w:val="false"/>
          </w:tcPr>
          <w:p>
            <w:pPr>
              <w:ind w:right="-284" w:hanging="142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045" w:type="dxa"/>
            <w:vMerge w:val="continue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18" w:type="dxa"/>
            <w:vAlign w:val="center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д. Малая Пристань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2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01.05 по 30.05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24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01.05 по 30.05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8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01.05 по 30.05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97" w:type="dxa"/>
            <w:vAlign w:val="center"/>
            <w:vMerge w:val="continue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jc w:val="center"/>
          <w:trHeight w:val="200"/>
        </w:trPr>
        <w:tc>
          <w:tcPr>
            <w:tcW w:w="413" w:type="dxa"/>
            <w:vAlign w:val="center"/>
            <w:vMerge w:val="continue"/>
            <w:textDirection w:val="lrTb"/>
            <w:noWrap w:val="false"/>
          </w:tcPr>
          <w:p>
            <w:pPr>
              <w:ind w:right="-284" w:hanging="142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045" w:type="dxa"/>
            <w:vMerge w:val="continue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18" w:type="dxa"/>
            <w:vAlign w:val="center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д. </w:t>
            </w:r>
            <w:r>
              <w:rPr>
                <w:sz w:val="20"/>
              </w:rPr>
              <w:t xml:space="preserve">Отлом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2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01.03 по 30.03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24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01.05 по 30.05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8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01.09 по 30.09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97" w:type="dxa"/>
            <w:vAlign w:val="center"/>
            <w:vMerge w:val="continue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jc w:val="center"/>
          <w:trHeight w:val="200"/>
        </w:trPr>
        <w:tc>
          <w:tcPr>
            <w:tcW w:w="413" w:type="dxa"/>
            <w:vAlign w:val="center"/>
            <w:vMerge w:val="continue"/>
            <w:textDirection w:val="lrTb"/>
            <w:noWrap w:val="false"/>
          </w:tcPr>
          <w:p>
            <w:pPr>
              <w:ind w:right="-284" w:hanging="142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045" w:type="dxa"/>
            <w:vMerge w:val="continue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18" w:type="dxa"/>
            <w:vAlign w:val="center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д. Хлыстовка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2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01.05 по 30.05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24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01.08 по 30.08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8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01.11 по 30.11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97" w:type="dxa"/>
            <w:vAlign w:val="center"/>
            <w:vMerge w:val="continue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jc w:val="center"/>
          <w:trHeight w:val="200"/>
        </w:trPr>
        <w:tc>
          <w:tcPr>
            <w:tcW w:w="413" w:type="dxa"/>
            <w:vAlign w:val="center"/>
            <w:vMerge w:val="continue"/>
            <w:textDirection w:val="lrTb"/>
            <w:noWrap w:val="false"/>
          </w:tcPr>
          <w:p>
            <w:pPr>
              <w:ind w:right="-284" w:hanging="142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045" w:type="dxa"/>
            <w:vMerge w:val="continue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18" w:type="dxa"/>
            <w:vAlign w:val="center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д. </w:t>
            </w:r>
            <w:r>
              <w:rPr>
                <w:sz w:val="20"/>
              </w:rPr>
              <w:t xml:space="preserve">Мартяхино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2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15.02 по 30.06 и с 01.07. по 30.10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24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01.01 по 30.06 и с 01.07. по 30.10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8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01.01 по 30.06 и с 01.07. по 30.10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97" w:type="dxa"/>
            <w:vAlign w:val="center"/>
            <w:vMerge w:val="continue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jc w:val="center"/>
          <w:trHeight w:val="200"/>
        </w:trPr>
        <w:tc>
          <w:tcPr>
            <w:tcW w:w="413" w:type="dxa"/>
            <w:vAlign w:val="center"/>
            <w:vMerge w:val="continue"/>
            <w:textDirection w:val="lrTb"/>
            <w:noWrap w:val="false"/>
          </w:tcPr>
          <w:p>
            <w:pPr>
              <w:ind w:right="-284" w:hanging="142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045" w:type="dxa"/>
            <w:vMerge w:val="continue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18" w:type="dxa"/>
            <w:vAlign w:val="center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д. Безводное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2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01.11 по 30.11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24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01.11 по 30.11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8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01.11 по 30.11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97" w:type="dxa"/>
            <w:vAlign w:val="center"/>
            <w:vMerge w:val="continue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jc w:val="center"/>
          <w:trHeight w:val="200"/>
        </w:trPr>
        <w:tc>
          <w:tcPr>
            <w:tcW w:w="413" w:type="dxa"/>
            <w:vAlign w:val="center"/>
            <w:vMerge w:val="continue"/>
            <w:textDirection w:val="lrTb"/>
            <w:noWrap w:val="false"/>
          </w:tcPr>
          <w:p>
            <w:pPr>
              <w:ind w:right="-284" w:hanging="142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045" w:type="dxa"/>
            <w:vMerge w:val="continue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18" w:type="dxa"/>
            <w:vAlign w:val="center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д. Гусельники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2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01.11 по 30.11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24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01.11 по 30.11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8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01.11 по 30.11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97" w:type="dxa"/>
            <w:vAlign w:val="center"/>
            <w:vMerge w:val="continue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jc w:val="center"/>
          <w:trHeight w:val="200"/>
        </w:trPr>
        <w:tc>
          <w:tcPr>
            <w:tcW w:w="413" w:type="dxa"/>
            <w:vAlign w:val="center"/>
            <w:vMerge w:val="continue"/>
            <w:textDirection w:val="lrTb"/>
            <w:noWrap w:val="false"/>
          </w:tcPr>
          <w:p>
            <w:pPr>
              <w:ind w:right="-284" w:hanging="142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045" w:type="dxa"/>
            <w:vMerge w:val="continue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18" w:type="dxa"/>
            <w:vAlign w:val="center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д. </w:t>
            </w:r>
            <w:r>
              <w:rPr>
                <w:sz w:val="20"/>
              </w:rPr>
              <w:t xml:space="preserve">Щербаж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2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20.02 по 30.06 и с 01.07. по 30.10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24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01.01 по 30.06 и с 01.07. по 30.10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8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01.01 по 30.06 и с 01.07. по 30.10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97" w:type="dxa"/>
            <w:vAlign w:val="center"/>
            <w:vMerge w:val="continue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jc w:val="center"/>
          <w:trHeight w:val="200"/>
        </w:trPr>
        <w:tc>
          <w:tcPr>
            <w:tcW w:w="413" w:type="dxa"/>
            <w:vAlign w:val="center"/>
            <w:vMerge w:val="continue"/>
            <w:textDirection w:val="lrTb"/>
            <w:noWrap w:val="false"/>
          </w:tcPr>
          <w:p>
            <w:pPr>
              <w:ind w:right="-284" w:hanging="142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045" w:type="dxa"/>
            <w:vMerge w:val="continue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18" w:type="dxa"/>
            <w:vAlign w:val="center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д. </w:t>
            </w:r>
            <w:r>
              <w:rPr>
                <w:sz w:val="20"/>
              </w:rPr>
              <w:t xml:space="preserve">Новоселовка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2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01.11 по 30.11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24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01.11 по 30.11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8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01.11 по 30.11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97" w:type="dxa"/>
            <w:vAlign w:val="center"/>
            <w:vMerge w:val="continue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jc w:val="center"/>
          <w:trHeight w:val="200"/>
        </w:trPr>
        <w:tc>
          <w:tcPr>
            <w:tcW w:w="413" w:type="dxa"/>
            <w:vAlign w:val="center"/>
            <w:vMerge w:val="continue"/>
            <w:textDirection w:val="lrTb"/>
            <w:noWrap w:val="false"/>
          </w:tcPr>
          <w:p>
            <w:pPr>
              <w:ind w:right="-284" w:hanging="142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045" w:type="dxa"/>
            <w:vMerge w:val="continue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18" w:type="dxa"/>
            <w:vAlign w:val="center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д. Пристанское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2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01.11 по 30.11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24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01.11 по 30.11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8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01.11 по 30.11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97" w:type="dxa"/>
            <w:vAlign w:val="center"/>
            <w:vMerge w:val="continue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jc w:val="center"/>
          <w:trHeight w:val="200"/>
        </w:trPr>
        <w:tc>
          <w:tcPr>
            <w:tcW w:w="413" w:type="dxa"/>
            <w:vAlign w:val="center"/>
            <w:vMerge w:val="continue"/>
            <w:textDirection w:val="lrTb"/>
            <w:noWrap w:val="false"/>
          </w:tcPr>
          <w:p>
            <w:pPr>
              <w:ind w:right="-284" w:hanging="142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045" w:type="dxa"/>
            <w:vMerge w:val="continue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18" w:type="dxa"/>
            <w:vAlign w:val="center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д. </w:t>
            </w:r>
            <w:r>
              <w:rPr>
                <w:sz w:val="20"/>
              </w:rPr>
              <w:t xml:space="preserve">Никитиха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2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01.03 по 30.04 и с 01.09. по 30.10.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24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01.03 по 30.04 и с 01.09. по 30.10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8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01.03 по 30.04 и с 01.09. по 30.10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97" w:type="dxa"/>
            <w:vAlign w:val="center"/>
            <w:vMerge w:val="continue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jc w:val="center"/>
          <w:trHeight w:val="200"/>
        </w:trPr>
        <w:tc>
          <w:tcPr>
            <w:tcW w:w="413" w:type="dxa"/>
            <w:vAlign w:val="center"/>
            <w:vMerge w:val="continue"/>
            <w:textDirection w:val="lrTb"/>
            <w:noWrap w:val="false"/>
          </w:tcPr>
          <w:p>
            <w:pPr>
              <w:ind w:right="-284" w:hanging="142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045" w:type="dxa"/>
            <w:vMerge w:val="continue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18" w:type="dxa"/>
            <w:vAlign w:val="center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д. Полома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2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01.03 по 30.04 и с 01.09. по </w:t>
            </w:r>
            <w:r>
              <w:rPr>
                <w:sz w:val="20"/>
              </w:rPr>
              <w:t xml:space="preserve">30.10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24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01.03 по 30.04 и с 01.09. по </w:t>
            </w:r>
            <w:r>
              <w:rPr>
                <w:sz w:val="20"/>
              </w:rPr>
              <w:t xml:space="preserve">30.10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8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01.03 по 30.04 и с 01.09. по </w:t>
            </w:r>
            <w:r>
              <w:rPr>
                <w:sz w:val="20"/>
              </w:rPr>
              <w:t xml:space="preserve">30.10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97" w:type="dxa"/>
            <w:vAlign w:val="center"/>
            <w:vMerge w:val="continue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jc w:val="center"/>
          <w:trHeight w:val="200"/>
        </w:trPr>
        <w:tc>
          <w:tcPr>
            <w:tcW w:w="413" w:type="dxa"/>
            <w:vAlign w:val="center"/>
            <w:vMerge w:val="continue"/>
            <w:textDirection w:val="lrTb"/>
            <w:noWrap w:val="false"/>
          </w:tcPr>
          <w:p>
            <w:pPr>
              <w:ind w:right="-284" w:hanging="142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045" w:type="dxa"/>
            <w:vMerge w:val="continue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18" w:type="dxa"/>
            <w:vAlign w:val="center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д. </w:t>
            </w:r>
            <w:r>
              <w:rPr>
                <w:sz w:val="20"/>
              </w:rPr>
              <w:t xml:space="preserve">Фадеево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2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01.10 по 30.10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24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01.02 по 25.02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8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01.10 по 30.10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97" w:type="dxa"/>
            <w:vAlign w:val="center"/>
            <w:vMerge w:val="continue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jc w:val="center"/>
          <w:trHeight w:val="200"/>
        </w:trPr>
        <w:tc>
          <w:tcPr>
            <w:tcW w:w="413" w:type="dxa"/>
            <w:vAlign w:val="center"/>
            <w:textDirection w:val="lrTb"/>
            <w:noWrap w:val="false"/>
          </w:tcPr>
          <w:p>
            <w:pPr>
              <w:ind w:right="-284" w:hanging="14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045" w:type="dxa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Вахтанский</w:t>
            </w:r>
            <w:r>
              <w:rPr>
                <w:sz w:val="20"/>
              </w:rPr>
              <w:t xml:space="preserve"> территориальный отдел администрации муниципального округа город Шахунья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18" w:type="dxa"/>
            <w:vAlign w:val="center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р.п</w:t>
            </w:r>
            <w:r>
              <w:rPr>
                <w:sz w:val="20"/>
              </w:rPr>
              <w:t xml:space="preserve">. </w:t>
            </w:r>
            <w:r>
              <w:rPr>
                <w:sz w:val="20"/>
              </w:rPr>
              <w:t xml:space="preserve">Вахтан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3"/>
            <w:tcW w:w="463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ежегодно в период подготовки и прохождения весенне-летнего и осенне-зимнего пожароопасных периодов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97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jc w:val="center"/>
          <w:trHeight w:val="200"/>
        </w:trPr>
        <w:tc>
          <w:tcPr>
            <w:tcW w:w="413" w:type="dxa"/>
            <w:vAlign w:val="center"/>
            <w:textDirection w:val="lrTb"/>
            <w:noWrap w:val="false"/>
          </w:tcPr>
          <w:p>
            <w:pPr>
              <w:ind w:right="-284" w:hanging="14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-284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045" w:type="dxa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Сявский</w:t>
            </w:r>
            <w:r>
              <w:rPr>
                <w:sz w:val="20"/>
              </w:rPr>
              <w:t xml:space="preserve"> территориальный отдел администрации муниципального округа город Шахунья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18" w:type="dxa"/>
            <w:vAlign w:val="center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р.п</w:t>
            </w:r>
            <w:r>
              <w:rPr>
                <w:sz w:val="20"/>
              </w:rPr>
              <w:t xml:space="preserve">. Сява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3"/>
            <w:tcW w:w="463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ежегодно в период подготовки и прохождения весенне-летнего и осенне-зимнего пожароопасных периодов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97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jc w:val="center"/>
          <w:trHeight w:val="1300"/>
        </w:trPr>
        <w:tc>
          <w:tcPr>
            <w:tcW w:w="413" w:type="dxa"/>
            <w:vAlign w:val="center"/>
            <w:textDirection w:val="lrTb"/>
            <w:noWrap w:val="false"/>
          </w:tcPr>
          <w:p>
            <w:pPr>
              <w:ind w:right="-284" w:hanging="14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045" w:type="dxa"/>
            <w:vAlign w:val="center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Участковые ОМВД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по </w:t>
            </w:r>
            <w:r>
              <w:rPr>
                <w:sz w:val="20"/>
              </w:rPr>
              <w:t xml:space="preserve">м</w:t>
            </w:r>
            <w:r>
              <w:rPr>
                <w:sz w:val="20"/>
              </w:rPr>
              <w:t xml:space="preserve">.о.г</w:t>
            </w:r>
            <w:r>
              <w:rPr>
                <w:sz w:val="20"/>
              </w:rPr>
              <w:t xml:space="preserve">. Шахунья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18" w:type="dxa"/>
            <w:vAlign w:val="center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Населенные пункты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территориальных границах </w:t>
            </w:r>
            <w:r>
              <w:rPr>
                <w:sz w:val="20"/>
              </w:rPr>
              <w:t xml:space="preserve">г.о.г</w:t>
            </w:r>
            <w:r>
              <w:rPr>
                <w:sz w:val="20"/>
              </w:rPr>
              <w:t xml:space="preserve">. Шахунья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3"/>
            <w:tcW w:w="463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обследуют жилые помещения граждан при их посещении</w:t>
            </w:r>
            <w:r>
              <w:rPr>
                <w:sz w:val="20"/>
              </w:rPr>
              <w:br/>
              <w:t xml:space="preserve">в рамках своей повседневной деятельности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97" w:type="dxa"/>
            <w:textDirection w:val="lrTb"/>
            <w:noWrap w:val="false"/>
          </w:tcPr>
          <w:p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jc w:val="center"/>
          <w:trHeight w:val="1016"/>
        </w:trPr>
        <w:tc>
          <w:tcPr>
            <w:tcW w:w="413" w:type="dxa"/>
            <w:vAlign w:val="center"/>
            <w:textDirection w:val="lrTb"/>
            <w:noWrap w:val="false"/>
          </w:tcPr>
          <w:p>
            <w:pPr>
              <w:ind w:right="-284" w:hanging="14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045" w:type="dxa"/>
            <w:vAlign w:val="center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Сотрудники УСЗН </w:t>
            </w:r>
            <w:r>
              <w:rPr>
                <w:sz w:val="20"/>
              </w:rPr>
              <w:t xml:space="preserve">м.о</w:t>
            </w:r>
            <w:r>
              <w:rPr>
                <w:sz w:val="20"/>
              </w:rPr>
              <w:t xml:space="preserve">. город Шахунья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18" w:type="dxa"/>
            <w:vAlign w:val="center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Населенные пункты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территориальных границах </w:t>
            </w:r>
            <w:r>
              <w:rPr>
                <w:sz w:val="20"/>
              </w:rPr>
              <w:t xml:space="preserve">г.о.г</w:t>
            </w:r>
            <w:r>
              <w:rPr>
                <w:sz w:val="20"/>
              </w:rPr>
              <w:t xml:space="preserve">. Шахунья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3"/>
            <w:tcW w:w="4636" w:type="dxa"/>
            <w:vAlign w:val="center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следят за состоянием жилых помещений, надворных построек у надомников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97" w:type="dxa"/>
            <w:textDirection w:val="lrTb"/>
            <w:noWrap w:val="false"/>
          </w:tcPr>
          <w:p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jc w:val="center"/>
          <w:trHeight w:val="447"/>
        </w:trPr>
        <w:tc>
          <w:tcPr>
            <w:gridSpan w:val="7"/>
            <w:tcW w:w="15209" w:type="dxa"/>
            <w:vAlign w:val="center"/>
            <w:textDirection w:val="lrTb"/>
            <w:noWrap w:val="false"/>
          </w:tcPr>
          <w:p>
            <w:pPr>
              <w:ind w:left="360" w:right="176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 xml:space="preserve">2.3.  ОБСЛЕДОВАНИЕ САДОВОДЧЕСКИХ ТОВАРИЩЕСТВ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jc w:val="center"/>
          <w:trHeight w:val="654"/>
        </w:trPr>
        <w:tc>
          <w:tcPr>
            <w:tcW w:w="413" w:type="dxa"/>
            <w:vAlign w:val="center"/>
            <w:vMerge w:val="restart"/>
            <w:textDirection w:val="lrTb"/>
            <w:noWrap w:val="false"/>
          </w:tcPr>
          <w:p>
            <w:pPr>
              <w:ind w:right="-284"/>
              <w:rPr>
                <w:sz w:val="20"/>
              </w:rPr>
            </w:pPr>
            <w:r>
              <w:rPr>
                <w:sz w:val="20"/>
              </w:rPr>
              <w:t xml:space="preserve">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045" w:type="dxa"/>
            <w:vAlign w:val="center"/>
            <w:textDirection w:val="lrTb"/>
            <w:noWrap w:val="false"/>
          </w:tcPr>
          <w:p>
            <w:pPr>
              <w:ind w:right="-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Председатели, члены правления садоводческих товариществ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18" w:type="dxa"/>
            <w:vAlign w:val="center"/>
            <w:vMerge w:val="restart"/>
            <w:textDirection w:val="lrTb"/>
            <w:noWrap w:val="false"/>
          </w:tcPr>
          <w:p>
            <w:pPr>
              <w:ind w:right="-4"/>
              <w:jc w:val="center"/>
              <w:rPr>
                <w:b/>
              </w:rPr>
            </w:pPr>
            <w:r>
              <w:rPr>
                <w:b/>
                <w:sz w:val="20"/>
              </w:rPr>
              <w:t xml:space="preserve">Садоводческое товарищество № 1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ind w:right="-4"/>
              <w:jc w:val="center"/>
              <w:rPr>
                <w:b/>
              </w:rPr>
            </w:pPr>
            <w:r>
              <w:rPr>
                <w:b/>
                <w:sz w:val="20"/>
              </w:rPr>
              <w:t xml:space="preserve">Садоводческое </w:t>
            </w:r>
            <w:r>
              <w:rPr>
                <w:b/>
                <w:sz w:val="20"/>
              </w:rPr>
              <w:t xml:space="preserve">товарищество  №</w:t>
            </w:r>
            <w:r>
              <w:rPr>
                <w:b/>
                <w:sz w:val="20"/>
              </w:rPr>
              <w:t xml:space="preserve"> 2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ind w:right="-4"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3"/>
            <w:tcW w:w="4636" w:type="dxa"/>
            <w:vAlign w:val="center"/>
            <w:vMerge w:val="restart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весенне-летний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период года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97" w:type="dxa"/>
            <w:vAlign w:val="center"/>
            <w:vMerge w:val="restart"/>
            <w:textDirection w:val="lrTb"/>
            <w:noWrap w:val="false"/>
          </w:tcPr>
          <w:p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Профилактическая работа осуществляется согласно разрабатываемому совместному графику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jc w:val="center"/>
          <w:trHeight w:val="1484"/>
        </w:trPr>
        <w:tc>
          <w:tcPr>
            <w:tcW w:w="413" w:type="dxa"/>
            <w:vAlign w:val="center"/>
            <w:vMerge w:val="continue"/>
            <w:textDirection w:val="lrTb"/>
            <w:noWrap w:val="false"/>
          </w:tcPr>
          <w:p>
            <w:pPr>
              <w:ind w:right="-284" w:hanging="142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045" w:type="dxa"/>
            <w:vAlign w:val="center"/>
            <w:textDirection w:val="lrTb"/>
            <w:noWrap w:val="false"/>
          </w:tcPr>
          <w:p>
            <w:pPr>
              <w:ind w:right="-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Председатели, члены правления садоводческих товариществ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18" w:type="dxa"/>
            <w:vAlign w:val="center"/>
            <w:vMerge w:val="continue"/>
            <w:textDirection w:val="lrTb"/>
            <w:noWrap w:val="false"/>
          </w:tcPr>
          <w:p>
            <w:pPr>
              <w:ind w:right="-4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3"/>
            <w:tcW w:w="4636" w:type="dxa"/>
            <w:vAlign w:val="center"/>
            <w:vMerge w:val="continue"/>
            <w:textDirection w:val="lrTb"/>
            <w:noWrap w:val="false"/>
          </w:tcPr>
          <w:p>
            <w:pPr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97" w:type="dxa"/>
            <w:vMerge w:val="continue"/>
            <w:textDirection w:val="lrTb"/>
            <w:noWrap w:val="false"/>
          </w:tcPr>
          <w:p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6"/>
        <w:numPr>
          <w:ilvl w:val="0"/>
          <w:numId w:val="16"/>
        </w:numPr>
        <w:ind w:right="-284"/>
        <w:jc w:val="both"/>
        <w:spacing w:after="160" w:line="360" w:lineRule="auto"/>
        <w:tabs>
          <w:tab w:val="left" w:pos="709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Описание конечных целей (показателей), которые должны быть достигнуты в результате профилактических мероприятий.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6"/>
        <w:ind w:left="0" w:right="-284" w:firstLine="709"/>
        <w:jc w:val="both"/>
        <w:spacing w:line="360" w:lineRule="auto"/>
        <w:tabs>
          <w:tab w:val="left" w:pos="42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Проведенный анализ обстановки с пожарами и гибелью на них людей на территории муниципального округа город Шахунья показал, что основные</w:t>
      </w:r>
      <w:r>
        <w:rPr>
          <w:rFonts w:ascii="Times New Roman" w:hAnsi="Times New Roman" w:cs="Times New Roman"/>
          <w:sz w:val="24"/>
          <w:szCs w:val="24"/>
        </w:rPr>
        <w:t xml:space="preserve"> усилия профилактической работы должны быть сосредоточены относительно личных жилых домов, многоквартирных домов и надворных построек и в первую очередь направлены на людей пожилого возраста, многодетные семьи и социально-неблагополучные категории граждан.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6"/>
        <w:ind w:left="0" w:right="-284" w:firstLine="709"/>
        <w:jc w:val="both"/>
        <w:spacing w:line="360" w:lineRule="auto"/>
        <w:tabs>
          <w:tab w:val="left" w:pos="42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Исходя из этой специфики настоящая Дорожная карта предусматривает проведение конкретных профилактических мероприятий.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6"/>
        <w:ind w:left="0" w:right="-284" w:firstLine="709"/>
        <w:jc w:val="both"/>
        <w:spacing w:line="360" w:lineRule="auto"/>
        <w:tabs>
          <w:tab w:val="left" w:pos="426" w:leader="none"/>
        </w:tabs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6838" w:h="11906" w:orient="landscape"/>
          <w:pgMar w:top="851" w:right="851" w:bottom="426" w:left="993" w:header="0" w:footer="0" w:gutter="0"/>
          <w:cols w:num="1" w:sep="0" w:space="720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Конечной целью её реализации является снижение количества пожаров на территории муниципального округа город Шахунья, не менее чем на 30%, гибели людей – не менее чем на 50%.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3969" w:right="-284" w:firstLine="709"/>
        <w:jc w:val="center"/>
        <w:tabs>
          <w:tab w:val="left" w:pos="3969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Приложение 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left="3969" w:right="-284"/>
        <w:jc w:val="center"/>
        <w:tabs>
          <w:tab w:val="left" w:pos="3969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к Дорожной карте по проведению профилактической работы, направленной на предупреждение пожаров на территории</w:t>
      </w:r>
      <w:r>
        <w:t xml:space="preserve"> </w:t>
      </w:r>
      <w:r>
        <w:rPr>
          <w:sz w:val="26"/>
          <w:szCs w:val="26"/>
        </w:rPr>
        <w:t xml:space="preserve">муниципального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округа город Шахунья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3969" w:right="-284"/>
        <w:jc w:val="center"/>
        <w:tabs>
          <w:tab w:val="left" w:pos="3969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Нижегородской области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3969" w:right="-284"/>
        <w:jc w:val="center"/>
        <w:tabs>
          <w:tab w:val="left" w:pos="3969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на 2026 — 2028 годы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-567" w:right="-284" w:firstLine="709"/>
        <w:jc w:val="right"/>
        <w:spacing w:line="360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-567" w:right="-2" w:firstLine="709"/>
        <w:jc w:val="right"/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Таблица 1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left="-567" w:right="-284" w:firstLine="709"/>
        <w:jc w:val="center"/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Количество пожаров на 10 тысяч человек населения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tbl>
      <w:tblPr>
        <w:tblW w:w="993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98"/>
        <w:gridCol w:w="633"/>
        <w:gridCol w:w="990"/>
        <w:gridCol w:w="993"/>
        <w:gridCol w:w="994"/>
        <w:gridCol w:w="995"/>
        <w:gridCol w:w="2134"/>
      </w:tblGrid>
      <w:tr>
        <w:trPr>
          <w:jc w:val="center"/>
          <w:trHeight w:val="28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98" w:type="dxa"/>
            <w:textDirection w:val="lrTb"/>
            <w:noWrap w:val="false"/>
          </w:tcPr>
          <w:p>
            <w:pPr>
              <w:ind w:left="-567" w:right="-284" w:firstLine="709"/>
              <w:jc w:val="both"/>
              <w:spacing w:line="276" w:lineRule="auto"/>
              <w:shd w:val="clear" w:color="ffffff" w:themeColor="background1" w:fill="ffffff" w:themeFill="background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3" w:type="dxa"/>
            <w:textDirection w:val="lrTb"/>
            <w:noWrap w:val="false"/>
          </w:tcPr>
          <w:p>
            <w:pPr>
              <w:ind w:left="-567" w:right="-284" w:firstLine="501"/>
              <w:jc w:val="center"/>
              <w:spacing w:line="276" w:lineRule="auto"/>
              <w:shd w:val="clear" w:color="ffffff" w:themeColor="background1" w:fill="ffffff" w:themeFill="background1"/>
            </w:pPr>
            <w:r>
              <w:rPr>
                <w:b/>
                <w:sz w:val="26"/>
                <w:szCs w:val="26"/>
              </w:rPr>
              <w:t xml:space="preserve">2020 г.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ind w:left="-567" w:right="-284" w:firstLine="499"/>
              <w:jc w:val="center"/>
              <w:spacing w:line="276" w:lineRule="auto"/>
              <w:shd w:val="clear" w:color="ffffff" w:themeColor="background1" w:fill="ffffff" w:themeFill="background1"/>
            </w:pPr>
            <w:r>
              <w:rPr>
                <w:b/>
                <w:sz w:val="26"/>
                <w:szCs w:val="26"/>
              </w:rPr>
              <w:t xml:space="preserve">2021 г.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left="-567" w:right="-284" w:firstLine="498"/>
              <w:jc w:val="center"/>
              <w:spacing w:line="276" w:lineRule="auto"/>
              <w:shd w:val="clear" w:color="ffffff" w:themeColor="background1" w:fill="ffffff" w:themeFill="background1"/>
            </w:pPr>
            <w:r>
              <w:rPr>
                <w:b/>
                <w:sz w:val="26"/>
                <w:szCs w:val="26"/>
              </w:rPr>
              <w:t xml:space="preserve">2022 г.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textDirection w:val="lrTb"/>
            <w:noWrap w:val="false"/>
          </w:tcPr>
          <w:p>
            <w:pPr>
              <w:ind w:left="-567" w:right="-284" w:firstLine="709"/>
              <w:jc w:val="both"/>
              <w:spacing w:line="276" w:lineRule="auto"/>
              <w:shd w:val="clear" w:color="ffffff" w:themeColor="background1" w:fill="ffffff" w:themeFill="background1"/>
            </w:pPr>
            <w:r>
              <w:rPr>
                <w:b/>
                <w:sz w:val="26"/>
                <w:szCs w:val="26"/>
              </w:rPr>
              <w:t xml:space="preserve">2023 г.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textDirection w:val="lrTb"/>
            <w:noWrap w:val="false"/>
          </w:tcPr>
          <w:p>
            <w:pPr>
              <w:ind w:left="-567" w:right="-284" w:firstLine="709"/>
              <w:spacing w:line="276" w:lineRule="auto"/>
              <w:shd w:val="clear" w:color="ffffff" w:themeColor="background1" w:fill="ffffff" w:themeFill="background1"/>
            </w:pPr>
            <w:r>
              <w:rPr>
                <w:b/>
                <w:sz w:val="26"/>
                <w:szCs w:val="26"/>
              </w:rPr>
              <w:t xml:space="preserve">2024 г..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4" w:type="dxa"/>
            <w:textDirection w:val="lrTb"/>
            <w:noWrap w:val="false"/>
          </w:tcPr>
          <w:p>
            <w:pPr>
              <w:ind w:left="-567" w:right="-284" w:firstLine="632"/>
              <w:jc w:val="both"/>
              <w:spacing w:line="276" w:lineRule="auto"/>
              <w:shd w:val="clear" w:color="ffffff" w:themeColor="background1" w:fill="ffffff" w:themeFill="background1"/>
            </w:pPr>
            <w:r>
              <w:rPr>
                <w:b/>
                <w:sz w:val="26"/>
                <w:szCs w:val="26"/>
              </w:rPr>
              <w:t xml:space="preserve">Среднее за 5 лет</w:t>
            </w:r>
            <w:r/>
          </w:p>
        </w:tc>
      </w:tr>
      <w:tr>
        <w:trPr>
          <w:jc w:val="center"/>
          <w:trHeight w:val="617"/>
        </w:trPr>
        <w:tc>
          <w:tcPr>
            <w:shd w:val="clear" w:color="auto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98" w:type="dxa"/>
            <w:textDirection w:val="lrTb"/>
            <w:noWrap w:val="false"/>
          </w:tcPr>
          <w:p>
            <w:pPr>
              <w:ind w:left="-567" w:right="-284" w:firstLine="567"/>
              <w:spacing w:line="276" w:lineRule="auto"/>
              <w:shd w:val="clear" w:color="ffffff" w:themeColor="background1" w:fill="ffffff" w:themeFill="background1"/>
            </w:pPr>
            <w:r>
              <w:t xml:space="preserve">Муниципальный округ </w:t>
            </w:r>
            <w:r>
              <w:t xml:space="preserve">город</w:t>
            </w:r>
            <w:r/>
          </w:p>
          <w:p>
            <w:pPr>
              <w:ind w:left="-567" w:right="-284" w:firstLine="567"/>
              <w:spacing w:line="276" w:lineRule="auto"/>
              <w:shd w:val="clear" w:color="ffffff" w:themeColor="background1" w:fill="ffffff" w:themeFill="background1"/>
            </w:pPr>
            <w:r>
              <w:t xml:space="preserve">Шахунья</w:t>
            </w:r>
            <w:r/>
          </w:p>
        </w:tc>
        <w:tc>
          <w:tcPr>
            <w:shd w:val="clear" w:color="auto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3" w:type="dxa"/>
            <w:textDirection w:val="lrTb"/>
            <w:noWrap w:val="false"/>
          </w:tcPr>
          <w:p>
            <w:pPr>
              <w:jc w:val="center"/>
              <w:spacing w:line="276" w:lineRule="auto"/>
              <w:shd w:val="clear" w:color="ffffff" w:themeColor="background1" w:fill="ffffff" w:themeFill="background1"/>
              <w:rPr>
                <w:b/>
                <w:highlight w:val="lightGray"/>
              </w:rPr>
            </w:pPr>
            <w:r>
              <w:rPr>
                <w:b/>
                <w:shd w:val="clear" w:color="auto" w:fill="dddddd"/>
              </w:rPr>
              <w:t xml:space="preserve">26.07</w:t>
            </w:r>
            <w:r>
              <w:rPr>
                <w:b/>
                <w:highlight w:val="lightGray"/>
              </w:rPr>
            </w:r>
            <w:r>
              <w:rPr>
                <w:b/>
                <w:highlight w:val="lightGray"/>
              </w:rPr>
            </w:r>
          </w:p>
        </w:tc>
        <w:tc>
          <w:tcPr>
            <w:shd w:val="clear" w:color="auto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jc w:val="center"/>
              <w:spacing w:line="276" w:lineRule="auto"/>
              <w:shd w:val="clear" w:color="ffffff" w:themeColor="background1" w:fill="ffffff" w:themeFill="background1"/>
              <w:rPr>
                <w:b/>
                <w:highlight w:val="lightGray"/>
              </w:rPr>
            </w:pPr>
            <w:r>
              <w:rPr>
                <w:b/>
                <w:shd w:val="clear" w:color="auto" w:fill="dddddd"/>
              </w:rPr>
              <w:t xml:space="preserve">22.39</w:t>
            </w:r>
            <w:r>
              <w:rPr>
                <w:b/>
                <w:highlight w:val="lightGray"/>
              </w:rPr>
            </w:r>
            <w:r>
              <w:rPr>
                <w:b/>
                <w:highlight w:val="lightGray"/>
              </w:rPr>
            </w:r>
          </w:p>
        </w:tc>
        <w:tc>
          <w:tcPr>
            <w:shd w:val="clear" w:color="auto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line="276" w:lineRule="auto"/>
              <w:shd w:val="clear" w:color="ffffff" w:themeColor="background1" w:fill="ffffff" w:themeFill="background1"/>
              <w:rPr>
                <w:b/>
                <w:highlight w:val="lightGray"/>
              </w:rPr>
            </w:pPr>
            <w:r>
              <w:rPr>
                <w:b/>
                <w:shd w:val="clear" w:color="auto" w:fill="dddddd"/>
              </w:rPr>
              <w:t xml:space="preserve">21.82</w:t>
            </w:r>
            <w:r>
              <w:rPr>
                <w:b/>
                <w:highlight w:val="lightGray"/>
              </w:rPr>
            </w:r>
            <w:r>
              <w:rPr>
                <w:b/>
                <w:highlight w:val="lightGray"/>
              </w:rPr>
            </w:r>
          </w:p>
        </w:tc>
        <w:tc>
          <w:tcPr>
            <w:shd w:val="clear" w:color="auto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textDirection w:val="lrTb"/>
            <w:noWrap w:val="false"/>
          </w:tcPr>
          <w:p>
            <w:pPr>
              <w:jc w:val="center"/>
              <w:spacing w:line="276" w:lineRule="auto"/>
              <w:shd w:val="clear" w:color="ffffff" w:themeColor="background1" w:fill="ffffff" w:themeFill="background1"/>
              <w:rPr>
                <w:b/>
                <w:highlight w:val="lightGray"/>
              </w:rPr>
            </w:pPr>
            <w:r>
              <w:rPr>
                <w:b/>
                <w:shd w:val="clear" w:color="auto" w:fill="dddddd"/>
              </w:rPr>
              <w:t xml:space="preserve">18.99</w:t>
            </w:r>
            <w:r>
              <w:rPr>
                <w:b/>
                <w:highlight w:val="lightGray"/>
              </w:rPr>
            </w:r>
            <w:r>
              <w:rPr>
                <w:b/>
                <w:highlight w:val="lightGray"/>
              </w:rPr>
            </w:r>
          </w:p>
        </w:tc>
        <w:tc>
          <w:tcPr>
            <w:shd w:val="clear" w:color="auto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textDirection w:val="lrTb"/>
            <w:noWrap w:val="false"/>
          </w:tcPr>
          <w:p>
            <w:pPr>
              <w:jc w:val="center"/>
              <w:spacing w:line="276" w:lineRule="auto"/>
              <w:shd w:val="clear" w:color="ffffff" w:themeColor="background1" w:fill="ffffff" w:themeFill="background1"/>
              <w:rPr>
                <w:b/>
                <w:highlight w:val="lightGray"/>
              </w:rPr>
            </w:pPr>
            <w:r>
              <w:rPr>
                <w:b/>
                <w:shd w:val="clear" w:color="auto" w:fill="dddddd"/>
              </w:rPr>
              <w:t xml:space="preserve">20.69</w:t>
            </w:r>
            <w:r>
              <w:rPr>
                <w:b/>
                <w:highlight w:val="lightGray"/>
              </w:rPr>
            </w:r>
            <w:r>
              <w:rPr>
                <w:b/>
                <w:highlight w:val="lightGray"/>
              </w:rPr>
            </w:r>
          </w:p>
        </w:tc>
        <w:tc>
          <w:tcPr>
            <w:shd w:val="clear" w:color="auto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4" w:type="dxa"/>
            <w:vAlign w:val="bottom"/>
            <w:textDirection w:val="lrTb"/>
            <w:noWrap w:val="false"/>
          </w:tcPr>
          <w:p>
            <w:pPr>
              <w:jc w:val="center"/>
              <w:spacing w:line="276" w:lineRule="auto"/>
              <w:shd w:val="clear" w:color="ffffff" w:themeColor="background1" w:fill="ffffff" w:themeFill="background1"/>
              <w:rPr>
                <w:b/>
                <w:highlight w:val="lightGray"/>
              </w:rPr>
            </w:pPr>
            <w:r>
              <w:rPr>
                <w:b/>
                <w:shd w:val="clear" w:color="auto" w:fill="dddddd"/>
              </w:rPr>
              <w:t xml:space="preserve">21.99</w:t>
            </w:r>
            <w:r>
              <w:rPr>
                <w:b/>
                <w:highlight w:val="lightGray"/>
              </w:rPr>
            </w:r>
            <w:r>
              <w:rPr>
                <w:b/>
                <w:highlight w:val="lightGray"/>
              </w:rPr>
            </w:r>
          </w:p>
        </w:tc>
      </w:tr>
      <w:tr>
        <w:trPr>
          <w:jc w:val="center"/>
          <w:trHeight w:val="13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98" w:type="dxa"/>
            <w:textDirection w:val="lrTb"/>
            <w:noWrap w:val="false"/>
          </w:tcPr>
          <w:p>
            <w:pPr>
              <w:ind w:left="-567" w:right="-284" w:firstLine="567"/>
              <w:spacing w:line="276" w:lineRule="auto"/>
            </w:pPr>
            <w:r>
              <w:rPr>
                <w:sz w:val="26"/>
                <w:szCs w:val="26"/>
              </w:rPr>
              <w:t xml:space="preserve">Сельские районы области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3" w:type="dxa"/>
            <w:textDirection w:val="lrTb"/>
            <w:noWrap w:val="false"/>
          </w:tcPr>
          <w:p>
            <w:pPr>
              <w:jc w:val="center"/>
              <w:spacing w:line="276" w:lineRule="auto"/>
              <w:shd w:val="clear" w:color="auto" w:fill="ffffff"/>
            </w:pPr>
            <w:r>
              <w:rPr>
                <w:b/>
              </w:rPr>
              <w:t xml:space="preserve">26,73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jc w:val="center"/>
              <w:spacing w:line="276" w:lineRule="auto"/>
              <w:shd w:val="clear" w:color="auto" w:fill="ffffff"/>
            </w:pPr>
            <w:r>
              <w:rPr>
                <w:b/>
              </w:rPr>
              <w:t xml:space="preserve">27,49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line="276" w:lineRule="auto"/>
              <w:shd w:val="clear" w:color="auto" w:fill="ffffff"/>
            </w:pPr>
            <w:r>
              <w:rPr>
                <w:b/>
              </w:rPr>
              <w:t xml:space="preserve">20,81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textDirection w:val="lrTb"/>
            <w:noWrap w:val="false"/>
          </w:tcPr>
          <w:p>
            <w:pPr>
              <w:jc w:val="center"/>
              <w:spacing w:line="276" w:lineRule="auto"/>
              <w:shd w:val="clear" w:color="auto" w:fill="ffffff"/>
            </w:pPr>
            <w:r>
              <w:rPr>
                <w:b/>
              </w:rPr>
              <w:t xml:space="preserve">21,76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textDirection w:val="lrTb"/>
            <w:noWrap w:val="false"/>
          </w:tcPr>
          <w:p>
            <w:pPr>
              <w:jc w:val="center"/>
              <w:spacing w:line="276" w:lineRule="auto"/>
              <w:shd w:val="clear" w:color="auto" w:fill="ffffff"/>
            </w:pPr>
            <w:r>
              <w:rPr>
                <w:b/>
              </w:rPr>
              <w:t xml:space="preserve">19,20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4" w:type="dxa"/>
            <w:vAlign w:val="bottom"/>
            <w:textDirection w:val="lrTb"/>
            <w:noWrap w:val="false"/>
          </w:tcPr>
          <w:p>
            <w:pPr>
              <w:jc w:val="center"/>
              <w:spacing w:line="276" w:lineRule="auto"/>
              <w:shd w:val="clear" w:color="auto" w:fill="ffffff"/>
            </w:pPr>
            <w:r>
              <w:rPr>
                <w:b/>
              </w:rPr>
              <w:t xml:space="preserve">23,19</w:t>
            </w:r>
            <w:r/>
          </w:p>
        </w:tc>
      </w:tr>
      <w:tr>
        <w:trPr>
          <w:jc w:val="center"/>
          <w:trHeight w:val="16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98" w:type="dxa"/>
            <w:textDirection w:val="lrTb"/>
            <w:noWrap w:val="false"/>
          </w:tcPr>
          <w:p>
            <w:pPr>
              <w:ind w:left="-567" w:right="-284" w:firstLine="567"/>
              <w:spacing w:line="276" w:lineRule="auto"/>
            </w:pPr>
            <w:r>
              <w:rPr>
                <w:sz w:val="26"/>
                <w:szCs w:val="26"/>
              </w:rPr>
              <w:t xml:space="preserve">Нижегородская область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3" w:type="dxa"/>
            <w:textDirection w:val="lrTb"/>
            <w:noWrap w:val="false"/>
          </w:tcPr>
          <w:p>
            <w:pPr>
              <w:jc w:val="center"/>
              <w:spacing w:line="276" w:lineRule="auto"/>
              <w:shd w:val="clear" w:color="auto" w:fill="ffffff"/>
            </w:pPr>
            <w:r>
              <w:rPr>
                <w:b/>
              </w:rPr>
              <w:t xml:space="preserve">16,87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jc w:val="center"/>
              <w:spacing w:line="276" w:lineRule="auto"/>
              <w:shd w:val="clear" w:color="auto" w:fill="ffffff"/>
            </w:pPr>
            <w:r>
              <w:rPr>
                <w:b/>
              </w:rPr>
              <w:t xml:space="preserve">16,61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line="276" w:lineRule="auto"/>
              <w:shd w:val="clear" w:color="auto" w:fill="ffffff"/>
            </w:pPr>
            <w:r>
              <w:rPr>
                <w:b/>
              </w:rPr>
              <w:t xml:space="preserve">12,84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textDirection w:val="lrTb"/>
            <w:noWrap w:val="false"/>
          </w:tcPr>
          <w:p>
            <w:pPr>
              <w:jc w:val="center"/>
              <w:spacing w:line="276" w:lineRule="auto"/>
              <w:shd w:val="clear" w:color="auto" w:fill="ffffff"/>
            </w:pPr>
            <w:r>
              <w:rPr>
                <w:b/>
              </w:rPr>
              <w:t xml:space="preserve">13,45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textDirection w:val="lrTb"/>
            <w:noWrap w:val="false"/>
          </w:tcPr>
          <w:p>
            <w:pPr>
              <w:jc w:val="center"/>
              <w:spacing w:line="276" w:lineRule="auto"/>
              <w:shd w:val="clear" w:color="auto" w:fill="ffffff"/>
            </w:pPr>
            <w:r>
              <w:rPr>
                <w:b/>
              </w:rPr>
              <w:t xml:space="preserve">12,02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4" w:type="dxa"/>
            <w:vAlign w:val="bottom"/>
            <w:textDirection w:val="lrTb"/>
            <w:noWrap w:val="false"/>
          </w:tcPr>
          <w:p>
            <w:pPr>
              <w:jc w:val="center"/>
              <w:spacing w:line="276" w:lineRule="auto"/>
              <w:shd w:val="clear" w:color="auto" w:fill="ffffff"/>
            </w:pPr>
            <w:r>
              <w:rPr>
                <w:b/>
              </w:rPr>
              <w:t xml:space="preserve">14,35</w:t>
            </w:r>
            <w:r/>
          </w:p>
        </w:tc>
      </w:tr>
    </w:tbl>
    <w:p>
      <w:pPr>
        <w:ind w:left="-567" w:right="-284" w:firstLine="709"/>
        <w:jc w:val="both"/>
        <w:spacing w:line="360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-567" w:right="-284" w:firstLine="709"/>
        <w:jc w:val="both"/>
        <w:spacing w:line="360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-567" w:right="-2" w:firstLine="709"/>
        <w:jc w:val="right"/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Таблица 2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left="-567" w:right="-2"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Количество погибших людей на пожарах в перерасчете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left="-567" w:right="-2"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на 10 тыс. человек населения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left="-567" w:right="-2"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tbl>
      <w:tblPr>
        <w:tblW w:w="1034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6"/>
        <w:gridCol w:w="993"/>
        <w:gridCol w:w="987"/>
        <w:gridCol w:w="991"/>
        <w:gridCol w:w="991"/>
        <w:gridCol w:w="992"/>
        <w:gridCol w:w="2123"/>
      </w:tblGrid>
      <w:tr>
        <w:trPr>
          <w:jc w:val="center"/>
          <w:trHeight w:val="2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5" w:type="dxa"/>
            <w:textDirection w:val="lrTb"/>
            <w:noWrap w:val="false"/>
          </w:tcPr>
          <w:p>
            <w:pPr>
              <w:jc w:val="center"/>
              <w:spacing w:line="276" w:lineRule="auto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line="276" w:lineRule="auto"/>
              <w:widowControl w:val="off"/>
            </w:pPr>
            <w:r>
              <w:rPr>
                <w:b/>
              </w:rPr>
              <w:t xml:space="preserve">2020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7" w:type="dxa"/>
            <w:textDirection w:val="lrTb"/>
            <w:noWrap w:val="false"/>
          </w:tcPr>
          <w:p>
            <w:pPr>
              <w:jc w:val="center"/>
              <w:spacing w:line="276" w:lineRule="auto"/>
              <w:widowControl w:val="off"/>
            </w:pPr>
            <w:r>
              <w:rPr>
                <w:b/>
              </w:rPr>
              <w:t xml:space="preserve">2021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textDirection w:val="lrTb"/>
            <w:noWrap w:val="false"/>
          </w:tcPr>
          <w:p>
            <w:pPr>
              <w:jc w:val="center"/>
              <w:spacing w:line="276" w:lineRule="auto"/>
              <w:widowControl w:val="off"/>
            </w:pPr>
            <w:r>
              <w:rPr>
                <w:b/>
              </w:rPr>
              <w:t xml:space="preserve">2022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textDirection w:val="lrTb"/>
            <w:noWrap w:val="false"/>
          </w:tcPr>
          <w:p>
            <w:pPr>
              <w:jc w:val="center"/>
              <w:spacing w:line="276" w:lineRule="auto"/>
              <w:widowControl w:val="off"/>
            </w:pPr>
            <w:r>
              <w:rPr>
                <w:b/>
              </w:rPr>
              <w:t xml:space="preserve">2023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line="276" w:lineRule="auto"/>
              <w:widowControl w:val="off"/>
            </w:pPr>
            <w:r>
              <w:rPr>
                <w:b/>
              </w:rPr>
              <w:t xml:space="preserve">2024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3" w:type="dxa"/>
            <w:textDirection w:val="lrTb"/>
            <w:noWrap w:val="false"/>
          </w:tcPr>
          <w:p>
            <w:pPr>
              <w:jc w:val="center"/>
              <w:spacing w:line="276" w:lineRule="auto"/>
              <w:widowControl w:val="off"/>
            </w:pPr>
            <w:r>
              <w:rPr>
                <w:b/>
                <w:bCs/>
              </w:rPr>
              <w:t xml:space="preserve">Среднее за 5 лет</w:t>
            </w:r>
            <w:r/>
          </w:p>
        </w:tc>
      </w:tr>
      <w:tr>
        <w:trPr>
          <w:jc w:val="center"/>
          <w:trHeight w:val="230"/>
        </w:trPr>
        <w:tc>
          <w:tcPr>
            <w:shd w:val="clear" w:color="auto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5" w:type="dxa"/>
            <w:textDirection w:val="lrTb"/>
            <w:noWrap w:val="false"/>
          </w:tcPr>
          <w:p>
            <w:pPr>
              <w:jc w:val="center"/>
              <w:spacing w:line="276" w:lineRule="auto"/>
              <w:shd w:val="clear" w:color="auto" w:fill="ffffff"/>
              <w:widowControl w:val="off"/>
            </w:pPr>
            <w:r>
              <w:rPr>
                <w:color w:val="000000"/>
                <w:shd w:val="clear" w:color="auto" w:fill="dddddd"/>
              </w:rPr>
              <w:t xml:space="preserve">Муниципальный округ город Шахунья</w:t>
            </w:r>
            <w:r/>
          </w:p>
        </w:tc>
        <w:tc>
          <w:tcPr>
            <w:shd w:val="clear" w:color="auto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line="235" w:lineRule="auto"/>
              <w:widowControl w:val="off"/>
            </w:pPr>
            <w:r>
              <w:t xml:space="preserve">1,35</w:t>
            </w:r>
            <w:r/>
          </w:p>
        </w:tc>
        <w:tc>
          <w:tcPr>
            <w:shd w:val="clear" w:color="auto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7" w:type="dxa"/>
            <w:textDirection w:val="lrTb"/>
            <w:noWrap w:val="false"/>
          </w:tcPr>
          <w:p>
            <w:pPr>
              <w:jc w:val="center"/>
              <w:spacing w:line="235" w:lineRule="auto"/>
              <w:widowControl w:val="off"/>
            </w:pPr>
            <w:r>
              <w:t xml:space="preserve">1,35</w:t>
            </w:r>
            <w:r/>
          </w:p>
        </w:tc>
        <w:tc>
          <w:tcPr>
            <w:shd w:val="clear" w:color="auto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textDirection w:val="lrTb"/>
            <w:noWrap w:val="false"/>
          </w:tcPr>
          <w:p>
            <w:pPr>
              <w:jc w:val="center"/>
              <w:spacing w:line="235" w:lineRule="auto"/>
              <w:widowControl w:val="off"/>
            </w:pPr>
            <w:r>
              <w:t xml:space="preserve">3,72</w:t>
            </w:r>
            <w:r/>
          </w:p>
        </w:tc>
        <w:tc>
          <w:tcPr>
            <w:shd w:val="clear" w:color="auto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textDirection w:val="lrTb"/>
            <w:noWrap w:val="false"/>
          </w:tcPr>
          <w:p>
            <w:pPr>
              <w:jc w:val="center"/>
              <w:spacing w:line="235" w:lineRule="auto"/>
              <w:widowControl w:val="off"/>
            </w:pPr>
            <w:r>
              <w:t xml:space="preserve"> 0,67</w:t>
            </w:r>
            <w:r/>
          </w:p>
        </w:tc>
        <w:tc>
          <w:tcPr>
            <w:shd w:val="clear" w:color="auto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line="235" w:lineRule="auto"/>
              <w:widowControl w:val="off"/>
            </w:pPr>
            <w:r>
              <w:t xml:space="preserve">1,69</w:t>
            </w:r>
            <w:r/>
          </w:p>
        </w:tc>
        <w:tc>
          <w:tcPr>
            <w:shd w:val="clear" w:color="auto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3" w:type="dxa"/>
            <w:textDirection w:val="lrTb"/>
            <w:noWrap w:val="false"/>
          </w:tcPr>
          <w:p>
            <w:pPr>
              <w:jc w:val="center"/>
              <w:spacing w:line="235" w:lineRule="auto"/>
              <w:widowControl w:val="off"/>
            </w:pPr>
            <w:r>
              <w:t xml:space="preserve">1,76</w:t>
            </w:r>
            <w:r/>
          </w:p>
        </w:tc>
      </w:tr>
      <w:tr>
        <w:trPr>
          <w:jc w:val="center"/>
          <w:trHeight w:val="2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5" w:type="dxa"/>
            <w:textDirection w:val="lrTb"/>
            <w:noWrap w:val="false"/>
          </w:tcPr>
          <w:p>
            <w:pPr>
              <w:jc w:val="center"/>
              <w:spacing w:line="276" w:lineRule="auto"/>
              <w:shd w:val="clear" w:color="auto" w:fill="ffffff"/>
              <w:widowControl w:val="off"/>
            </w:pPr>
            <w:r>
              <w:t xml:space="preserve">Сельские районы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line="235" w:lineRule="auto"/>
              <w:widowControl w:val="off"/>
            </w:pPr>
            <w:r>
              <w:t xml:space="preserve">0,97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7" w:type="dxa"/>
            <w:vAlign w:val="center"/>
            <w:textDirection w:val="lrTb"/>
            <w:noWrap w:val="false"/>
          </w:tcPr>
          <w:p>
            <w:pPr>
              <w:jc w:val="center"/>
              <w:spacing w:line="235" w:lineRule="auto"/>
              <w:widowControl w:val="off"/>
            </w:pPr>
            <w:r>
              <w:t xml:space="preserve">1,08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center"/>
            <w:textDirection w:val="lrTb"/>
            <w:noWrap w:val="false"/>
          </w:tcPr>
          <w:p>
            <w:pPr>
              <w:jc w:val="center"/>
              <w:spacing w:line="235" w:lineRule="auto"/>
              <w:widowControl w:val="off"/>
            </w:pPr>
            <w:r>
              <w:t xml:space="preserve">1,02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center"/>
            <w:textDirection w:val="lrTb"/>
            <w:noWrap w:val="false"/>
          </w:tcPr>
          <w:p>
            <w:pPr>
              <w:jc w:val="center"/>
              <w:spacing w:line="235" w:lineRule="auto"/>
              <w:widowControl w:val="off"/>
            </w:pPr>
            <w:r>
              <w:t xml:space="preserve">0,61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235" w:lineRule="auto"/>
              <w:widowControl w:val="off"/>
            </w:pPr>
            <w:r>
              <w:t xml:space="preserve">0,91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3" w:type="dxa"/>
            <w:vAlign w:val="center"/>
            <w:textDirection w:val="lrTb"/>
            <w:noWrap w:val="false"/>
          </w:tcPr>
          <w:p>
            <w:pPr>
              <w:jc w:val="center"/>
              <w:spacing w:line="235" w:lineRule="auto"/>
              <w:widowControl w:val="off"/>
            </w:pPr>
            <w:r>
              <w:t xml:space="preserve">0,91</w:t>
            </w:r>
            <w:r/>
          </w:p>
        </w:tc>
      </w:tr>
      <w:tr>
        <w:trPr>
          <w:jc w:val="center"/>
          <w:trHeight w:val="2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5" w:type="dxa"/>
            <w:textDirection w:val="lrTb"/>
            <w:noWrap w:val="false"/>
          </w:tcPr>
          <w:p>
            <w:pPr>
              <w:jc w:val="center"/>
              <w:spacing w:line="276" w:lineRule="auto"/>
              <w:shd w:val="clear" w:color="auto" w:fill="ffffff"/>
              <w:widowControl w:val="off"/>
            </w:pPr>
            <w:r>
              <w:t xml:space="preserve">Нижегородская область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line="235" w:lineRule="auto"/>
              <w:widowControl w:val="off"/>
            </w:pPr>
            <w:r>
              <w:t xml:space="preserve">0,59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7" w:type="dxa"/>
            <w:textDirection w:val="lrTb"/>
            <w:noWrap w:val="false"/>
          </w:tcPr>
          <w:p>
            <w:pPr>
              <w:jc w:val="center"/>
              <w:spacing w:line="235" w:lineRule="auto"/>
              <w:widowControl w:val="off"/>
            </w:pPr>
            <w:r>
              <w:t xml:space="preserve">0,59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textDirection w:val="lrTb"/>
            <w:noWrap w:val="false"/>
          </w:tcPr>
          <w:p>
            <w:pPr>
              <w:jc w:val="center"/>
              <w:spacing w:line="235" w:lineRule="auto"/>
              <w:widowControl w:val="off"/>
            </w:pPr>
            <w:r>
              <w:t xml:space="preserve">0,49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textDirection w:val="lrTb"/>
            <w:noWrap w:val="false"/>
          </w:tcPr>
          <w:p>
            <w:pPr>
              <w:jc w:val="center"/>
              <w:spacing w:line="235" w:lineRule="auto"/>
              <w:widowControl w:val="off"/>
            </w:pPr>
            <w:r>
              <w:t xml:space="preserve">0,54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line="235" w:lineRule="auto"/>
              <w:widowControl w:val="off"/>
            </w:pPr>
            <w:r>
              <w:t xml:space="preserve">0,46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3" w:type="dxa"/>
            <w:vAlign w:val="center"/>
            <w:textDirection w:val="lrTb"/>
            <w:noWrap w:val="false"/>
          </w:tcPr>
          <w:p>
            <w:pPr>
              <w:jc w:val="center"/>
              <w:spacing w:line="235" w:lineRule="auto"/>
              <w:widowControl w:val="off"/>
            </w:pPr>
            <w:r>
              <w:t xml:space="preserve">0,53</w:t>
            </w:r>
            <w:r/>
          </w:p>
        </w:tc>
      </w:tr>
    </w:tbl>
    <w:p>
      <w:pPr>
        <w:ind w:left="-567" w:right="-2" w:firstLine="709"/>
        <w:jc w:val="both"/>
        <w:spacing w:line="360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-567" w:right="-2" w:firstLine="709"/>
        <w:jc w:val="both"/>
        <w:spacing w:line="360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-567" w:right="-2" w:firstLine="709"/>
        <w:jc w:val="right"/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Таблица 3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left="-567" w:right="-284"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Количество травмированных людей на пожарах в перерасчете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left="-567" w:right="-284"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на 10 тыс. человек населения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left="-567" w:right="-284"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tbl>
      <w:tblPr>
        <w:tblW w:w="1013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7"/>
        <w:gridCol w:w="851"/>
        <w:gridCol w:w="676"/>
        <w:gridCol w:w="991"/>
        <w:gridCol w:w="993"/>
        <w:gridCol w:w="994"/>
        <w:gridCol w:w="2191"/>
      </w:tblGrid>
      <w:tr>
        <w:trPr>
          <w:jc w:val="center"/>
          <w:trHeight w:val="2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37" w:type="dxa"/>
            <w:textDirection w:val="lrTb"/>
            <w:noWrap w:val="false"/>
          </w:tcPr>
          <w:p>
            <w:pPr>
              <w:ind w:left="-567" w:right="-284" w:firstLine="709"/>
              <w:jc w:val="center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35" w:lineRule="auto"/>
              <w:widowControl w:val="off"/>
              <w:rPr>
                <w:b/>
              </w:rPr>
            </w:pPr>
            <w:r>
              <w:rPr>
                <w:b/>
              </w:rPr>
              <w:t xml:space="preserve">2020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6" w:type="dxa"/>
            <w:vAlign w:val="center"/>
            <w:textDirection w:val="lrTb"/>
            <w:noWrap w:val="false"/>
          </w:tcPr>
          <w:p>
            <w:pPr>
              <w:jc w:val="center"/>
              <w:spacing w:line="235" w:lineRule="auto"/>
              <w:widowControl w:val="off"/>
              <w:rPr>
                <w:b/>
              </w:rPr>
            </w:pPr>
            <w:r>
              <w:rPr>
                <w:b/>
              </w:rPr>
              <w:t xml:space="preserve">2021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center"/>
            <w:textDirection w:val="lrTb"/>
            <w:noWrap w:val="false"/>
          </w:tcPr>
          <w:p>
            <w:pPr>
              <w:jc w:val="center"/>
              <w:spacing w:line="235" w:lineRule="auto"/>
              <w:widowControl w:val="off"/>
              <w:rPr>
                <w:b/>
              </w:rPr>
            </w:pPr>
            <w:r>
              <w:rPr>
                <w:b/>
              </w:rPr>
              <w:t xml:space="preserve">2022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line="235" w:lineRule="auto"/>
              <w:widowControl w:val="off"/>
              <w:rPr>
                <w:b/>
              </w:rPr>
            </w:pPr>
            <w:r>
              <w:rPr>
                <w:b/>
              </w:rPr>
              <w:t xml:space="preserve">2023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vAlign w:val="center"/>
            <w:textDirection w:val="lrTb"/>
            <w:noWrap w:val="false"/>
          </w:tcPr>
          <w:p>
            <w:pPr>
              <w:jc w:val="center"/>
              <w:spacing w:line="235" w:lineRule="auto"/>
              <w:widowControl w:val="off"/>
              <w:rPr>
                <w:b/>
              </w:rPr>
            </w:pPr>
            <w:r>
              <w:rPr>
                <w:b/>
              </w:rPr>
              <w:t xml:space="preserve">2024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vAlign w:val="center"/>
            <w:textDirection w:val="lrTb"/>
            <w:noWrap w:val="false"/>
          </w:tcPr>
          <w:p>
            <w:pPr>
              <w:jc w:val="center"/>
              <w:spacing w:line="235" w:lineRule="auto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  <w:t xml:space="preserve">Среднее за 5 лет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>
          <w:jc w:val="center"/>
          <w:trHeight w:val="230"/>
        </w:trPr>
        <w:tc>
          <w:tcPr>
            <w:shd w:val="clear" w:color="auto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37" w:type="dxa"/>
            <w:textDirection w:val="lrTb"/>
            <w:noWrap w:val="false"/>
          </w:tcPr>
          <w:p>
            <w:pPr>
              <w:ind w:left="-567" w:right="-284" w:firstLine="567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Муниципальный округ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город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ind w:left="-567" w:right="-284" w:firstLine="567"/>
              <w:spacing w:line="276" w:lineRule="auto"/>
            </w:pPr>
            <w:r>
              <w:rPr>
                <w:sz w:val="26"/>
                <w:szCs w:val="26"/>
              </w:rPr>
              <w:t xml:space="preserve">Шахунья</w:t>
            </w:r>
            <w:r/>
          </w:p>
        </w:tc>
        <w:tc>
          <w:tcPr>
            <w:shd w:val="clear" w:color="auto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contextualSpacing/>
              <w:jc w:val="center"/>
              <w:keepNext/>
              <w:spacing w:line="235" w:lineRule="auto"/>
              <w:shd w:val="clear" w:color="auto" w:fill="ffffff"/>
              <w:widowControl w:val="off"/>
              <w:rPr>
                <w:highlight w:val="lightGray"/>
              </w:rPr>
            </w:pPr>
            <w:r>
              <w:rPr>
                <w:highlight w:val="lightGray"/>
              </w:rPr>
              <w:t xml:space="preserve">0,28</w:t>
            </w:r>
            <w:r>
              <w:rPr>
                <w:highlight w:val="lightGray"/>
              </w:rPr>
            </w:r>
            <w:r>
              <w:rPr>
                <w:highlight w:val="lightGray"/>
              </w:rPr>
            </w:r>
          </w:p>
        </w:tc>
        <w:tc>
          <w:tcPr>
            <w:shd w:val="clear" w:color="auto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6" w:type="dxa"/>
            <w:textDirection w:val="lrTb"/>
            <w:noWrap w:val="false"/>
          </w:tcPr>
          <w:p>
            <w:pPr>
              <w:contextualSpacing/>
              <w:jc w:val="center"/>
              <w:keepNext/>
              <w:spacing w:line="235" w:lineRule="auto"/>
              <w:shd w:val="clear" w:color="auto" w:fill="ffffff"/>
              <w:widowControl w:val="off"/>
              <w:rPr>
                <w:highlight w:val="lightGray"/>
              </w:rPr>
            </w:pPr>
            <w:r>
              <w:rPr>
                <w:highlight w:val="lightGray"/>
              </w:rPr>
              <w:t xml:space="preserve">1,42</w:t>
            </w:r>
            <w:r>
              <w:rPr>
                <w:highlight w:val="lightGray"/>
              </w:rPr>
            </w:r>
            <w:r>
              <w:rPr>
                <w:highlight w:val="lightGray"/>
              </w:rPr>
            </w:r>
          </w:p>
        </w:tc>
        <w:tc>
          <w:tcPr>
            <w:shd w:val="clear" w:color="auto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textDirection w:val="lrTb"/>
            <w:noWrap w:val="false"/>
          </w:tcPr>
          <w:p>
            <w:pPr>
              <w:contextualSpacing/>
              <w:jc w:val="center"/>
              <w:keepNext/>
              <w:spacing w:line="235" w:lineRule="auto"/>
              <w:shd w:val="clear" w:color="auto" w:fill="ffffff"/>
              <w:widowControl w:val="off"/>
              <w:rPr>
                <w:highlight w:val="lightGray"/>
              </w:rPr>
            </w:pPr>
            <w:r>
              <w:rPr>
                <w:highlight w:val="lightGray"/>
              </w:rPr>
              <w:t xml:space="preserve">2,27</w:t>
            </w:r>
            <w:r>
              <w:rPr>
                <w:highlight w:val="lightGray"/>
              </w:rPr>
            </w:r>
            <w:r>
              <w:rPr>
                <w:highlight w:val="lightGray"/>
              </w:rPr>
            </w:r>
          </w:p>
        </w:tc>
        <w:tc>
          <w:tcPr>
            <w:shd w:val="clear" w:color="auto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contextualSpacing/>
              <w:jc w:val="center"/>
              <w:keepNext/>
              <w:spacing w:line="235" w:lineRule="auto"/>
              <w:shd w:val="clear" w:color="auto" w:fill="ffffff"/>
              <w:widowControl w:val="off"/>
              <w:rPr>
                <w:highlight w:val="lightGray"/>
              </w:rPr>
            </w:pPr>
            <w:r>
              <w:rPr>
                <w:highlight w:val="lightGray"/>
              </w:rPr>
              <w:t xml:space="preserve">1,42</w:t>
            </w:r>
            <w:r>
              <w:rPr>
                <w:highlight w:val="lightGray"/>
              </w:rPr>
            </w:r>
            <w:r>
              <w:rPr>
                <w:highlight w:val="lightGray"/>
              </w:rPr>
            </w:r>
          </w:p>
        </w:tc>
        <w:tc>
          <w:tcPr>
            <w:shd w:val="clear" w:color="auto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textDirection w:val="lrTb"/>
            <w:noWrap w:val="false"/>
          </w:tcPr>
          <w:p>
            <w:pPr>
              <w:contextualSpacing/>
              <w:jc w:val="center"/>
              <w:keepNext/>
              <w:spacing w:line="235" w:lineRule="auto"/>
              <w:shd w:val="clear" w:color="auto" w:fill="ffffff"/>
              <w:widowControl w:val="off"/>
              <w:rPr>
                <w:highlight w:val="lightGray"/>
              </w:rPr>
            </w:pPr>
            <w:r>
              <w:rPr>
                <w:highlight w:val="lightGray"/>
              </w:rPr>
              <w:t xml:space="preserve">0</w:t>
            </w:r>
            <w:r>
              <w:rPr>
                <w:highlight w:val="lightGray"/>
              </w:rPr>
            </w:r>
            <w:r>
              <w:rPr>
                <w:highlight w:val="lightGray"/>
              </w:rPr>
            </w:r>
          </w:p>
        </w:tc>
        <w:tc>
          <w:tcPr>
            <w:shd w:val="clear" w:color="auto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textDirection w:val="lrTb"/>
            <w:noWrap w:val="false"/>
          </w:tcPr>
          <w:p>
            <w:pPr>
              <w:jc w:val="center"/>
              <w:spacing w:line="235" w:lineRule="auto"/>
              <w:shd w:val="clear" w:color="auto" w:fill="ffffff"/>
              <w:widowControl w:val="off"/>
              <w:rPr>
                <w:highlight w:val="lightGray"/>
              </w:rPr>
            </w:pPr>
            <w:r>
              <w:rPr>
                <w:highlight w:val="lightGray"/>
              </w:rPr>
              <w:t xml:space="preserve">1,07</w:t>
            </w:r>
            <w:r>
              <w:rPr>
                <w:highlight w:val="lightGray"/>
              </w:rPr>
            </w:r>
            <w:r>
              <w:rPr>
                <w:highlight w:val="lightGray"/>
              </w:rPr>
            </w:r>
          </w:p>
        </w:tc>
      </w:tr>
      <w:tr>
        <w:trPr>
          <w:jc w:val="center"/>
          <w:trHeight w:val="2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37" w:type="dxa"/>
            <w:textDirection w:val="lrTb"/>
            <w:noWrap w:val="false"/>
          </w:tcPr>
          <w:p>
            <w:pPr>
              <w:ind w:left="-567" w:right="-284" w:firstLine="567"/>
              <w:spacing w:line="276" w:lineRule="auto"/>
            </w:pPr>
            <w:r>
              <w:rPr>
                <w:sz w:val="26"/>
                <w:szCs w:val="26"/>
              </w:rPr>
              <w:t xml:space="preserve">Сельские районы области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line="235" w:lineRule="auto"/>
              <w:shd w:val="clear" w:color="auto" w:fill="ffffff"/>
              <w:widowControl w:val="off"/>
            </w:pPr>
            <w:r>
              <w:t xml:space="preserve">0,62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6" w:type="dxa"/>
            <w:textDirection w:val="lrTb"/>
            <w:noWrap w:val="false"/>
          </w:tcPr>
          <w:p>
            <w:pPr>
              <w:jc w:val="center"/>
              <w:spacing w:line="235" w:lineRule="auto"/>
              <w:shd w:val="clear" w:color="auto" w:fill="ffffff"/>
              <w:widowControl w:val="off"/>
            </w:pPr>
            <w:r>
              <w:t xml:space="preserve">0,92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textDirection w:val="lrTb"/>
            <w:noWrap w:val="false"/>
          </w:tcPr>
          <w:p>
            <w:pPr>
              <w:jc w:val="center"/>
              <w:spacing w:line="235" w:lineRule="auto"/>
              <w:shd w:val="clear" w:color="auto" w:fill="ffffff"/>
              <w:widowControl w:val="off"/>
            </w:pPr>
            <w:r>
              <w:t xml:space="preserve">0,94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line="235" w:lineRule="auto"/>
              <w:shd w:val="clear" w:color="auto" w:fill="ffffff"/>
              <w:widowControl w:val="off"/>
            </w:pPr>
            <w:r>
              <w:t xml:space="preserve">0,81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textDirection w:val="lrTb"/>
            <w:noWrap w:val="false"/>
          </w:tcPr>
          <w:p>
            <w:pPr>
              <w:jc w:val="center"/>
              <w:spacing w:line="235" w:lineRule="auto"/>
              <w:shd w:val="clear" w:color="auto" w:fill="ffffff"/>
              <w:widowControl w:val="off"/>
            </w:pPr>
            <w:r>
              <w:t xml:space="preserve">0,61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textDirection w:val="lrTb"/>
            <w:noWrap w:val="false"/>
          </w:tcPr>
          <w:p>
            <w:pPr>
              <w:jc w:val="center"/>
              <w:shd w:val="clear" w:color="auto" w:fill="ffffff"/>
              <w:widowControl w:val="off"/>
            </w:pPr>
            <w:r>
              <w:t xml:space="preserve">0,78</w:t>
            </w:r>
            <w:r/>
          </w:p>
        </w:tc>
      </w:tr>
      <w:tr>
        <w:trPr>
          <w:jc w:val="center"/>
          <w:trHeight w:val="2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37" w:type="dxa"/>
            <w:textDirection w:val="lrTb"/>
            <w:noWrap w:val="false"/>
          </w:tcPr>
          <w:p>
            <w:pPr>
              <w:ind w:left="-567" w:right="-284" w:firstLine="567"/>
              <w:spacing w:line="276" w:lineRule="auto"/>
            </w:pPr>
            <w:r>
              <w:rPr>
                <w:sz w:val="26"/>
                <w:szCs w:val="26"/>
              </w:rPr>
              <w:t xml:space="preserve">Нижегородская область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line="235" w:lineRule="auto"/>
              <w:shd w:val="clear" w:color="auto" w:fill="ffffff"/>
              <w:widowControl w:val="off"/>
            </w:pPr>
            <w:r>
              <w:t xml:space="preserve">0,46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6" w:type="dxa"/>
            <w:textDirection w:val="lrTb"/>
            <w:noWrap w:val="false"/>
          </w:tcPr>
          <w:p>
            <w:pPr>
              <w:jc w:val="center"/>
              <w:spacing w:line="235" w:lineRule="auto"/>
              <w:shd w:val="clear" w:color="auto" w:fill="ffffff"/>
              <w:widowControl w:val="off"/>
            </w:pPr>
            <w:r>
              <w:t xml:space="preserve">0,66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textDirection w:val="lrTb"/>
            <w:noWrap w:val="false"/>
          </w:tcPr>
          <w:p>
            <w:pPr>
              <w:jc w:val="center"/>
              <w:spacing w:line="235" w:lineRule="auto"/>
              <w:shd w:val="clear" w:color="auto" w:fill="ffffff"/>
              <w:widowControl w:val="off"/>
            </w:pPr>
            <w:r>
              <w:t xml:space="preserve">0,62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line="235" w:lineRule="auto"/>
              <w:shd w:val="clear" w:color="auto" w:fill="ffffff"/>
              <w:widowControl w:val="off"/>
            </w:pPr>
            <w:r>
              <w:t xml:space="preserve">0,62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textDirection w:val="lrTb"/>
            <w:noWrap w:val="false"/>
          </w:tcPr>
          <w:p>
            <w:pPr>
              <w:jc w:val="center"/>
              <w:spacing w:line="235" w:lineRule="auto"/>
              <w:shd w:val="clear" w:color="auto" w:fill="ffffff"/>
              <w:widowControl w:val="off"/>
            </w:pPr>
            <w:r>
              <w:t xml:space="preserve">0,57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1" w:type="dxa"/>
            <w:textDirection w:val="lrTb"/>
            <w:noWrap w:val="false"/>
          </w:tcPr>
          <w:p>
            <w:pPr>
              <w:jc w:val="center"/>
              <w:spacing w:line="235" w:lineRule="auto"/>
              <w:shd w:val="clear" w:color="auto" w:fill="ffffff"/>
              <w:widowControl w:val="off"/>
            </w:pPr>
            <w:r>
              <w:t xml:space="preserve">0,58</w:t>
            </w:r>
            <w:r/>
          </w:p>
        </w:tc>
      </w:tr>
    </w:tbl>
    <w:p>
      <w:pPr>
        <w:ind w:left="-567" w:right="-284" w:firstLine="709"/>
        <w:jc w:val="both"/>
        <w:spacing w:line="360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-567" w:right="-284" w:firstLine="709"/>
        <w:jc w:val="right"/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left="0" w:right="-284" w:firstLine="0"/>
        <w:jc w:val="left"/>
        <w:spacing w:line="360" w:lineRule="auto"/>
        <w:rPr>
          <w:b/>
          <w:bCs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left="0" w:right="-284" w:firstLine="0"/>
        <w:jc w:val="left"/>
        <w:spacing w:line="360" w:lineRule="auto"/>
        <w:rPr>
          <w:b/>
          <w:bCs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ind w:left="-567" w:right="-2" w:firstLine="709"/>
        <w:jc w:val="right"/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Таблица 4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left="-567" w:right="-284" w:firstLine="70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Наибольшее количество пожаров и количество погибших на них людей в перерасчете</w:t>
      </w:r>
      <w:r>
        <w:rPr>
          <w:b/>
          <w:bCs/>
          <w:sz w:val="26"/>
          <w:szCs w:val="26"/>
        </w:rPr>
        <w:br/>
        <w:t xml:space="preserve">на 1 тыс. человек населения по муниципальному округу</w:t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ind w:left="-567" w:right="-284" w:firstLine="70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tbl>
      <w:tblPr>
        <w:tblW w:w="10347" w:type="dxa"/>
        <w:jc w:val="center"/>
        <w:tblLayout w:type="fixed"/>
        <w:tblCellMar>
          <w:left w:w="144" w:type="dxa"/>
          <w:top w:w="72" w:type="dxa"/>
          <w:right w:w="144" w:type="dxa"/>
          <w:bottom w:w="72" w:type="dxa"/>
        </w:tblCellMar>
        <w:tblLook w:val="04A0" w:firstRow="1" w:lastRow="0" w:firstColumn="1" w:lastColumn="0" w:noHBand="0" w:noVBand="1"/>
      </w:tblPr>
      <w:tblGrid>
        <w:gridCol w:w="638"/>
        <w:gridCol w:w="3827"/>
        <w:gridCol w:w="780"/>
        <w:gridCol w:w="1096"/>
        <w:gridCol w:w="1418"/>
        <w:gridCol w:w="1290"/>
        <w:gridCol w:w="1298"/>
      </w:tblGrid>
      <w:tr>
        <w:trPr>
          <w:jc w:val="center"/>
          <w:trHeight w:val="433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38" w:type="dxa"/>
            <w:vAlign w:val="center"/>
            <w:textDirection w:val="lrTb"/>
            <w:noWrap w:val="false"/>
          </w:tcPr>
          <w:p>
            <w:pPr>
              <w:ind w:left="-286" w:right="-28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№ </w:t>
            </w:r>
            <w:r>
              <w:rPr>
                <w:b/>
                <w:sz w:val="26"/>
                <w:szCs w:val="26"/>
              </w:rPr>
              <w:br/>
              <w:t xml:space="preserve">п/п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827" w:type="dxa"/>
            <w:vAlign w:val="center"/>
            <w:textDirection w:val="lrTb"/>
            <w:noWrap w:val="false"/>
          </w:tcPr>
          <w:p>
            <w:pPr>
              <w:ind w:left="-428" w:right="-284" w:hanging="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Наименование </w:t>
            </w:r>
            <w:r>
              <w:rPr>
                <w:b/>
                <w:sz w:val="26"/>
                <w:szCs w:val="26"/>
              </w:rPr>
              <w:br/>
              <w:t xml:space="preserve">населенного пункта,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  <w:p>
            <w:pPr>
              <w:ind w:left="-428" w:right="-284" w:hanging="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входящего в состав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  <w:p>
            <w:pPr>
              <w:ind w:left="-428" w:right="-284" w:hanging="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муниципального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  <w:p>
            <w:pPr>
              <w:ind w:left="-428" w:right="-284" w:hanging="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образования муниципального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  <w:p>
            <w:pPr>
              <w:ind w:left="-428" w:right="-284" w:hanging="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округа город Шахунья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  <w:p>
            <w:pPr>
              <w:ind w:left="-428" w:right="-284" w:hanging="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Нижегородской области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80" w:type="dxa"/>
            <w:vAlign w:val="center"/>
            <w:textDirection w:val="lrTb"/>
            <w:noWrap w:val="false"/>
          </w:tcPr>
          <w:p>
            <w:pPr>
              <w:ind w:left="-144" w:right="-54" w:hanging="2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Кол-во населения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96" w:type="dxa"/>
            <w:vAlign w:val="center"/>
            <w:textDirection w:val="lrTb"/>
            <w:noWrap w:val="false"/>
          </w:tcPr>
          <w:p>
            <w:pPr>
              <w:ind w:left="-234" w:right="-284" w:firstLine="49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Кол-во пожаров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ind w:left="-567" w:right="-284" w:firstLine="3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Расчет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  <w:p>
            <w:pPr>
              <w:ind w:left="-567" w:right="-284" w:firstLine="3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на 1 тыс.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  <w:p>
            <w:pPr>
              <w:ind w:left="-567" w:right="-284" w:firstLine="3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человек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290" w:type="dxa"/>
            <w:vAlign w:val="center"/>
            <w:textDirection w:val="lrTb"/>
            <w:noWrap w:val="false"/>
          </w:tcPr>
          <w:p>
            <w:pPr>
              <w:ind w:left="-384" w:right="-284" w:firstLine="41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Кол-во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  <w:p>
            <w:pPr>
              <w:ind w:left="-384" w:right="-284" w:firstLine="41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погибших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298" w:type="dxa"/>
            <w:vAlign w:val="center"/>
            <w:textDirection w:val="lrTb"/>
            <w:noWrap w:val="false"/>
          </w:tcPr>
          <w:p>
            <w:pPr>
              <w:ind w:left="-251" w:right="-284" w:firstLine="3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Расчет </w:t>
            </w:r>
            <w:r>
              <w:rPr>
                <w:b/>
                <w:sz w:val="26"/>
                <w:szCs w:val="26"/>
              </w:rPr>
              <w:br/>
              <w:t xml:space="preserve">на 1 тыс.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  <w:p>
            <w:pPr>
              <w:ind w:left="-251" w:right="-284" w:firstLine="3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человек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</w:tr>
      <w:tr>
        <w:trPr>
          <w:jc w:val="center"/>
          <w:trHeight w:val="303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38" w:type="dxa"/>
            <w:vAlign w:val="center"/>
            <w:textDirection w:val="lrTb"/>
            <w:noWrap w:val="false"/>
          </w:tcPr>
          <w:p>
            <w:pPr>
              <w:ind w:left="-567" w:right="-284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827" w:type="dxa"/>
            <w:vAlign w:val="center"/>
            <w:textDirection w:val="lrTb"/>
            <w:noWrap w:val="false"/>
          </w:tcPr>
          <w:p>
            <w:pPr>
              <w:ind w:left="-567" w:right="-284" w:hanging="3"/>
              <w:jc w:val="center"/>
            </w:pPr>
            <w:r>
              <w:rPr>
                <w:sz w:val="26"/>
                <w:szCs w:val="26"/>
              </w:rPr>
              <w:t xml:space="preserve">г. Шахунья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80" w:type="dxa"/>
            <w:vAlign w:val="center"/>
            <w:textDirection w:val="lrTb"/>
            <w:noWrap w:val="false"/>
          </w:tcPr>
          <w:p>
            <w:pPr>
              <w:ind w:left="-144" w:right="-54" w:hanging="2"/>
              <w:jc w:val="center"/>
            </w:pPr>
            <w:r>
              <w:rPr>
                <w:sz w:val="26"/>
                <w:szCs w:val="26"/>
              </w:rPr>
              <w:t xml:space="preserve">17626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96" w:type="dxa"/>
            <w:vAlign w:val="center"/>
            <w:textDirection w:val="lrTb"/>
            <w:noWrap w:val="false"/>
          </w:tcPr>
          <w:p>
            <w:pPr>
              <w:ind w:left="-144" w:right="-54" w:firstLine="49"/>
              <w:jc w:val="center"/>
            </w:pPr>
            <w:r>
              <w:rPr>
                <w:sz w:val="26"/>
                <w:szCs w:val="26"/>
              </w:rPr>
              <w:t xml:space="preserve">142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ind w:left="-144" w:right="-54" w:firstLine="37"/>
              <w:jc w:val="center"/>
            </w:pPr>
            <w:r>
              <w:rPr>
                <w:sz w:val="26"/>
                <w:szCs w:val="26"/>
              </w:rPr>
              <w:t xml:space="preserve">8,05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290" w:type="dxa"/>
            <w:vAlign w:val="center"/>
            <w:textDirection w:val="lrTb"/>
            <w:noWrap w:val="false"/>
          </w:tcPr>
          <w:p>
            <w:pPr>
              <w:ind w:left="-144" w:right="-54" w:firstLine="37"/>
              <w:jc w:val="center"/>
            </w:pPr>
            <w:r>
              <w:rPr>
                <w:sz w:val="26"/>
                <w:szCs w:val="26"/>
              </w:rPr>
              <w:t xml:space="preserve">11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298" w:type="dxa"/>
            <w:vAlign w:val="center"/>
            <w:textDirection w:val="lrTb"/>
            <w:noWrap w:val="false"/>
          </w:tcPr>
          <w:p>
            <w:pPr>
              <w:ind w:left="-144" w:right="-54" w:firstLine="37"/>
              <w:jc w:val="center"/>
            </w:pPr>
            <w:r>
              <w:rPr>
                <w:sz w:val="26"/>
                <w:szCs w:val="26"/>
              </w:rPr>
              <w:t xml:space="preserve">0,385</w:t>
            </w:r>
            <w:r/>
          </w:p>
        </w:tc>
      </w:tr>
      <w:tr>
        <w:trPr>
          <w:jc w:val="center"/>
          <w:trHeight w:val="30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38" w:type="dxa"/>
            <w:vAlign w:val="center"/>
            <w:textDirection w:val="lrTb"/>
            <w:noWrap w:val="false"/>
          </w:tcPr>
          <w:p>
            <w:pPr>
              <w:ind w:left="-567" w:right="-284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827" w:type="dxa"/>
            <w:vAlign w:val="center"/>
            <w:textDirection w:val="lrTb"/>
            <w:noWrap w:val="false"/>
          </w:tcPr>
          <w:p>
            <w:pPr>
              <w:ind w:left="-567" w:right="-284" w:hanging="3"/>
              <w:jc w:val="center"/>
            </w:pPr>
            <w:r>
              <w:rPr>
                <w:sz w:val="26"/>
                <w:szCs w:val="26"/>
              </w:rPr>
              <w:t xml:space="preserve">р.п</w:t>
            </w:r>
            <w:r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 xml:space="preserve">Вахтан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80" w:type="dxa"/>
            <w:vAlign w:val="center"/>
            <w:textDirection w:val="lrTb"/>
            <w:noWrap w:val="false"/>
          </w:tcPr>
          <w:p>
            <w:pPr>
              <w:ind w:left="-144" w:right="-54" w:hanging="2"/>
              <w:jc w:val="center"/>
            </w:pPr>
            <w:r>
              <w:rPr>
                <w:sz w:val="26"/>
                <w:szCs w:val="26"/>
              </w:rPr>
              <w:t xml:space="preserve">3778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96" w:type="dxa"/>
            <w:vAlign w:val="center"/>
            <w:textDirection w:val="lrTb"/>
            <w:noWrap w:val="false"/>
          </w:tcPr>
          <w:p>
            <w:pPr>
              <w:ind w:left="-144" w:right="-54" w:firstLine="49"/>
              <w:jc w:val="center"/>
            </w:pPr>
            <w:r>
              <w:rPr>
                <w:sz w:val="26"/>
                <w:szCs w:val="26"/>
              </w:rPr>
              <w:t xml:space="preserve">91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ind w:left="-144" w:right="-54" w:firstLine="37"/>
              <w:jc w:val="center"/>
            </w:pPr>
            <w:r>
              <w:rPr>
                <w:sz w:val="26"/>
                <w:szCs w:val="26"/>
              </w:rPr>
              <w:t xml:space="preserve">24,08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290" w:type="dxa"/>
            <w:vAlign w:val="center"/>
            <w:textDirection w:val="lrTb"/>
            <w:noWrap w:val="false"/>
          </w:tcPr>
          <w:p>
            <w:pPr>
              <w:ind w:left="-144" w:right="-54" w:firstLine="37"/>
              <w:jc w:val="center"/>
            </w:pPr>
            <w:r>
              <w:rPr>
                <w:sz w:val="26"/>
                <w:szCs w:val="26"/>
              </w:rPr>
              <w:t xml:space="preserve">5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298" w:type="dxa"/>
            <w:vAlign w:val="center"/>
            <w:textDirection w:val="lrTb"/>
            <w:noWrap w:val="false"/>
          </w:tcPr>
          <w:p>
            <w:pPr>
              <w:ind w:left="-144" w:right="-54" w:firstLine="37"/>
              <w:jc w:val="center"/>
            </w:pPr>
            <w:r>
              <w:rPr>
                <w:sz w:val="26"/>
                <w:szCs w:val="26"/>
              </w:rPr>
              <w:t xml:space="preserve">1,32</w:t>
            </w:r>
            <w:r/>
          </w:p>
        </w:tc>
      </w:tr>
      <w:tr>
        <w:trPr>
          <w:jc w:val="center"/>
          <w:trHeight w:val="359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38" w:type="dxa"/>
            <w:vAlign w:val="center"/>
            <w:textDirection w:val="lrTb"/>
            <w:noWrap w:val="false"/>
          </w:tcPr>
          <w:p>
            <w:pPr>
              <w:ind w:left="-567" w:right="-284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3.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827" w:type="dxa"/>
            <w:vAlign w:val="center"/>
            <w:textDirection w:val="lrTb"/>
            <w:noWrap w:val="false"/>
          </w:tcPr>
          <w:p>
            <w:pPr>
              <w:ind w:left="-567" w:right="-284" w:hanging="3"/>
              <w:jc w:val="center"/>
            </w:pPr>
            <w:r>
              <w:rPr>
                <w:sz w:val="26"/>
                <w:szCs w:val="26"/>
              </w:rPr>
              <w:t xml:space="preserve">р.п</w:t>
            </w:r>
            <w:r>
              <w:rPr>
                <w:sz w:val="26"/>
                <w:szCs w:val="26"/>
              </w:rPr>
              <w:t xml:space="preserve">. Сява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80" w:type="dxa"/>
            <w:vAlign w:val="center"/>
            <w:textDirection w:val="lrTb"/>
            <w:noWrap w:val="false"/>
          </w:tcPr>
          <w:p>
            <w:pPr>
              <w:ind w:left="-144" w:right="-54" w:hanging="2"/>
              <w:jc w:val="center"/>
            </w:pPr>
            <w:r>
              <w:rPr>
                <w:sz w:val="26"/>
                <w:szCs w:val="26"/>
              </w:rPr>
              <w:t xml:space="preserve">2531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96" w:type="dxa"/>
            <w:vAlign w:val="center"/>
            <w:textDirection w:val="lrTb"/>
            <w:noWrap w:val="false"/>
          </w:tcPr>
          <w:p>
            <w:pPr>
              <w:ind w:left="-144" w:right="-54" w:firstLine="49"/>
              <w:jc w:val="center"/>
            </w:pPr>
            <w:r>
              <w:rPr>
                <w:sz w:val="26"/>
                <w:szCs w:val="26"/>
              </w:rPr>
              <w:t xml:space="preserve">38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ind w:left="-144" w:right="-54" w:firstLine="37"/>
              <w:jc w:val="center"/>
            </w:pPr>
            <w:r>
              <w:rPr>
                <w:sz w:val="26"/>
                <w:szCs w:val="26"/>
              </w:rPr>
              <w:t xml:space="preserve">15,01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290" w:type="dxa"/>
            <w:vAlign w:val="center"/>
            <w:textDirection w:val="lrTb"/>
            <w:noWrap w:val="false"/>
          </w:tcPr>
          <w:p>
            <w:pPr>
              <w:ind w:left="-144" w:right="-54" w:firstLine="37"/>
              <w:jc w:val="center"/>
            </w:pPr>
            <w:r>
              <w:rPr>
                <w:sz w:val="26"/>
                <w:szCs w:val="26"/>
              </w:rPr>
              <w:t xml:space="preserve">5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298" w:type="dxa"/>
            <w:vAlign w:val="center"/>
            <w:textDirection w:val="lrTb"/>
            <w:noWrap w:val="false"/>
          </w:tcPr>
          <w:p>
            <w:pPr>
              <w:ind w:left="-144" w:right="-54" w:firstLine="37"/>
              <w:jc w:val="center"/>
            </w:pPr>
            <w:r>
              <w:rPr>
                <w:sz w:val="26"/>
                <w:szCs w:val="26"/>
              </w:rPr>
              <w:t xml:space="preserve">1,97</w:t>
            </w:r>
            <w:r/>
          </w:p>
        </w:tc>
      </w:tr>
      <w:tr>
        <w:trPr>
          <w:jc w:val="center"/>
          <w:trHeight w:val="283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38" w:type="dxa"/>
            <w:vAlign w:val="center"/>
            <w:textDirection w:val="lrTb"/>
            <w:noWrap w:val="false"/>
          </w:tcPr>
          <w:p>
            <w:pPr>
              <w:ind w:left="-567" w:right="-284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4.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827" w:type="dxa"/>
            <w:vAlign w:val="center"/>
            <w:textDirection w:val="lrTb"/>
            <w:noWrap w:val="false"/>
          </w:tcPr>
          <w:p>
            <w:pPr>
              <w:ind w:left="-567" w:right="-284" w:hanging="3"/>
              <w:jc w:val="center"/>
            </w:pPr>
            <w:r>
              <w:rPr>
                <w:sz w:val="26"/>
                <w:szCs w:val="26"/>
              </w:rPr>
              <w:t xml:space="preserve">д. </w:t>
            </w:r>
            <w:r>
              <w:rPr>
                <w:sz w:val="26"/>
                <w:szCs w:val="26"/>
              </w:rPr>
              <w:t xml:space="preserve">Мартяхино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80" w:type="dxa"/>
            <w:vAlign w:val="center"/>
            <w:textDirection w:val="lrTb"/>
            <w:noWrap w:val="false"/>
          </w:tcPr>
          <w:p>
            <w:pPr>
              <w:ind w:left="-144" w:right="-54" w:hanging="2"/>
              <w:jc w:val="center"/>
            </w:pPr>
            <w:r>
              <w:rPr>
                <w:sz w:val="26"/>
                <w:szCs w:val="26"/>
              </w:rPr>
              <w:t xml:space="preserve">31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96" w:type="dxa"/>
            <w:vAlign w:val="center"/>
            <w:textDirection w:val="lrTb"/>
            <w:noWrap w:val="false"/>
          </w:tcPr>
          <w:p>
            <w:pPr>
              <w:ind w:left="-144" w:right="-54" w:firstLine="49"/>
              <w:jc w:val="center"/>
            </w:pPr>
            <w:r>
              <w:rPr>
                <w:sz w:val="26"/>
                <w:szCs w:val="26"/>
              </w:rPr>
              <w:t xml:space="preserve">2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ind w:left="-144" w:right="-54" w:firstLine="37"/>
              <w:jc w:val="center"/>
            </w:pPr>
            <w:r>
              <w:rPr>
                <w:sz w:val="26"/>
                <w:szCs w:val="26"/>
              </w:rPr>
              <w:t xml:space="preserve">64,5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290" w:type="dxa"/>
            <w:vAlign w:val="center"/>
            <w:textDirection w:val="lrTb"/>
            <w:noWrap w:val="false"/>
          </w:tcPr>
          <w:p>
            <w:pPr>
              <w:ind w:left="-144" w:right="-54" w:firstLine="37"/>
              <w:jc w:val="center"/>
            </w:pPr>
            <w:r>
              <w:rPr>
                <w:sz w:val="26"/>
                <w:szCs w:val="26"/>
              </w:rPr>
              <w:t xml:space="preserve">1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298" w:type="dxa"/>
            <w:vAlign w:val="center"/>
            <w:textDirection w:val="lrTb"/>
            <w:noWrap w:val="false"/>
          </w:tcPr>
          <w:p>
            <w:pPr>
              <w:ind w:left="-144" w:right="-54" w:firstLine="37"/>
              <w:jc w:val="center"/>
            </w:pPr>
            <w:r>
              <w:rPr>
                <w:sz w:val="26"/>
                <w:szCs w:val="26"/>
              </w:rPr>
              <w:t xml:space="preserve">32,2</w:t>
            </w:r>
            <w:r/>
          </w:p>
        </w:tc>
      </w:tr>
      <w:tr>
        <w:trPr>
          <w:jc w:val="center"/>
          <w:trHeight w:val="283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38" w:type="dxa"/>
            <w:vAlign w:val="center"/>
            <w:textDirection w:val="lrTb"/>
            <w:noWrap w:val="false"/>
          </w:tcPr>
          <w:p>
            <w:pPr>
              <w:ind w:left="-567" w:right="-284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5.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827" w:type="dxa"/>
            <w:vAlign w:val="center"/>
            <w:textDirection w:val="lrTb"/>
            <w:noWrap w:val="false"/>
          </w:tcPr>
          <w:p>
            <w:pPr>
              <w:ind w:left="-567" w:right="-284" w:hanging="3"/>
              <w:jc w:val="center"/>
            </w:pPr>
            <w:r>
              <w:rPr>
                <w:sz w:val="26"/>
                <w:szCs w:val="26"/>
              </w:rPr>
              <w:t xml:space="preserve">д. Б. Кулики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80" w:type="dxa"/>
            <w:vAlign w:val="center"/>
            <w:textDirection w:val="lrTb"/>
            <w:noWrap w:val="false"/>
          </w:tcPr>
          <w:p>
            <w:pPr>
              <w:ind w:left="-144" w:right="-54" w:hanging="2"/>
              <w:jc w:val="center"/>
            </w:pPr>
            <w:r>
              <w:rPr>
                <w:sz w:val="26"/>
                <w:szCs w:val="26"/>
              </w:rPr>
              <w:t xml:space="preserve">34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96" w:type="dxa"/>
            <w:vAlign w:val="center"/>
            <w:textDirection w:val="lrTb"/>
            <w:noWrap w:val="false"/>
          </w:tcPr>
          <w:p>
            <w:pPr>
              <w:ind w:left="-144" w:right="-54" w:firstLine="49"/>
              <w:jc w:val="center"/>
            </w:pPr>
            <w:r>
              <w:rPr>
                <w:sz w:val="26"/>
                <w:szCs w:val="26"/>
              </w:rPr>
              <w:t xml:space="preserve">2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ind w:left="-144" w:right="-54" w:firstLine="37"/>
              <w:jc w:val="center"/>
            </w:pPr>
            <w:r>
              <w:rPr>
                <w:sz w:val="26"/>
                <w:szCs w:val="26"/>
              </w:rPr>
              <w:t xml:space="preserve">58,8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290" w:type="dxa"/>
            <w:vAlign w:val="center"/>
            <w:textDirection w:val="lrTb"/>
            <w:noWrap w:val="false"/>
          </w:tcPr>
          <w:p>
            <w:pPr>
              <w:ind w:left="-144" w:right="-54" w:firstLine="37"/>
              <w:jc w:val="center"/>
            </w:pPr>
            <w:r>
              <w:rPr>
                <w:sz w:val="26"/>
                <w:szCs w:val="26"/>
              </w:rPr>
              <w:t xml:space="preserve">-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298" w:type="dxa"/>
            <w:vAlign w:val="center"/>
            <w:textDirection w:val="lrTb"/>
            <w:noWrap w:val="false"/>
          </w:tcPr>
          <w:p>
            <w:pPr>
              <w:ind w:left="-144" w:right="-54" w:firstLine="37"/>
              <w:jc w:val="center"/>
            </w:pPr>
            <w:r>
              <w:rPr>
                <w:sz w:val="26"/>
                <w:szCs w:val="26"/>
              </w:rPr>
              <w:t xml:space="preserve">-</w:t>
            </w:r>
            <w:r/>
          </w:p>
        </w:tc>
      </w:tr>
      <w:tr>
        <w:trPr>
          <w:jc w:val="center"/>
          <w:trHeight w:val="283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38" w:type="dxa"/>
            <w:vAlign w:val="center"/>
            <w:textDirection w:val="lrTb"/>
            <w:noWrap w:val="false"/>
          </w:tcPr>
          <w:p>
            <w:pPr>
              <w:ind w:left="-567" w:right="-284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6.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827" w:type="dxa"/>
            <w:vAlign w:val="center"/>
            <w:textDirection w:val="lrTb"/>
            <w:noWrap w:val="false"/>
          </w:tcPr>
          <w:p>
            <w:pPr>
              <w:ind w:left="-567" w:right="-284" w:hanging="3"/>
              <w:jc w:val="center"/>
            </w:pPr>
            <w:r>
              <w:rPr>
                <w:sz w:val="26"/>
                <w:szCs w:val="26"/>
              </w:rPr>
              <w:t xml:space="preserve">д. Январи</w:t>
            </w:r>
            <w:r/>
          </w:p>
        </w:tc>
        <w:tc>
          <w:tcPr>
            <w:shd w:val="clear" w:color="auto" w:fill="ffffff" w:themeFill="background1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80" w:type="dxa"/>
            <w:vAlign w:val="center"/>
            <w:textDirection w:val="lrTb"/>
            <w:noWrap w:val="false"/>
          </w:tcPr>
          <w:p>
            <w:pPr>
              <w:ind w:left="-144" w:right="-54" w:hanging="2"/>
              <w:jc w:val="center"/>
            </w:pPr>
            <w:r>
              <w:rPr>
                <w:sz w:val="26"/>
                <w:szCs w:val="26"/>
              </w:rPr>
              <w:t xml:space="preserve">174</w:t>
            </w:r>
            <w:r/>
          </w:p>
        </w:tc>
        <w:tc>
          <w:tcPr>
            <w:shd w:val="clear" w:color="auto" w:fill="ffffff" w:themeFill="background1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96" w:type="dxa"/>
            <w:vAlign w:val="center"/>
            <w:textDirection w:val="lrTb"/>
            <w:noWrap w:val="false"/>
          </w:tcPr>
          <w:p>
            <w:pPr>
              <w:ind w:left="-144" w:right="-54" w:firstLine="49"/>
              <w:jc w:val="center"/>
            </w:pPr>
            <w:r>
              <w:rPr>
                <w:sz w:val="26"/>
                <w:szCs w:val="26"/>
              </w:rPr>
              <w:t xml:space="preserve">8</w:t>
            </w:r>
            <w:r/>
          </w:p>
        </w:tc>
        <w:tc>
          <w:tcPr>
            <w:shd w:val="clear" w:color="auto" w:fill="ffffff" w:themeFill="background1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ind w:left="-144" w:right="-54" w:firstLine="37"/>
              <w:jc w:val="center"/>
            </w:pPr>
            <w:r>
              <w:rPr>
                <w:sz w:val="26"/>
                <w:szCs w:val="26"/>
              </w:rPr>
              <w:t xml:space="preserve">45,9</w:t>
            </w:r>
            <w:r/>
          </w:p>
        </w:tc>
        <w:tc>
          <w:tcPr>
            <w:shd w:val="clear" w:color="auto" w:fill="ffffff" w:themeFill="background1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290" w:type="dxa"/>
            <w:vAlign w:val="center"/>
            <w:textDirection w:val="lrTb"/>
            <w:noWrap w:val="false"/>
          </w:tcPr>
          <w:p>
            <w:pPr>
              <w:ind w:left="-144" w:right="-54" w:firstLine="37"/>
              <w:jc w:val="center"/>
            </w:pPr>
            <w:r>
              <w:rPr>
                <w:sz w:val="26"/>
                <w:szCs w:val="26"/>
              </w:rPr>
              <w:t xml:space="preserve">-</w:t>
            </w:r>
            <w:r/>
          </w:p>
        </w:tc>
        <w:tc>
          <w:tcPr>
            <w:shd w:val="clear" w:color="auto" w:fill="ffffff" w:themeFill="background1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298" w:type="dxa"/>
            <w:vAlign w:val="center"/>
            <w:textDirection w:val="lrTb"/>
            <w:noWrap w:val="false"/>
          </w:tcPr>
          <w:p>
            <w:pPr>
              <w:ind w:left="-144" w:right="-54" w:firstLine="37"/>
              <w:jc w:val="center"/>
            </w:pPr>
            <w:r>
              <w:rPr>
                <w:sz w:val="26"/>
                <w:szCs w:val="26"/>
              </w:rPr>
              <w:t xml:space="preserve">-</w:t>
            </w:r>
            <w:r/>
          </w:p>
        </w:tc>
      </w:tr>
      <w:tr>
        <w:trPr>
          <w:jc w:val="center"/>
          <w:trHeight w:val="283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38" w:type="dxa"/>
            <w:vAlign w:val="center"/>
            <w:textDirection w:val="lrTb"/>
            <w:noWrap w:val="false"/>
          </w:tcPr>
          <w:p>
            <w:pPr>
              <w:ind w:left="-567" w:right="-284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7.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827" w:type="dxa"/>
            <w:vAlign w:val="center"/>
            <w:textDirection w:val="lrTb"/>
            <w:noWrap w:val="false"/>
          </w:tcPr>
          <w:p>
            <w:pPr>
              <w:ind w:left="-567" w:right="-284" w:hanging="3"/>
              <w:jc w:val="center"/>
            </w:pPr>
            <w:r>
              <w:rPr>
                <w:sz w:val="26"/>
                <w:szCs w:val="26"/>
              </w:rPr>
              <w:t xml:space="preserve">д. </w:t>
            </w:r>
            <w:r>
              <w:rPr>
                <w:sz w:val="26"/>
                <w:szCs w:val="26"/>
              </w:rPr>
              <w:t xml:space="preserve">Мелешиха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80" w:type="dxa"/>
            <w:vAlign w:val="center"/>
            <w:textDirection w:val="lrTb"/>
            <w:noWrap w:val="false"/>
          </w:tcPr>
          <w:p>
            <w:pPr>
              <w:ind w:left="-144" w:right="-54" w:hanging="2"/>
              <w:jc w:val="center"/>
            </w:pPr>
            <w:r>
              <w:rPr>
                <w:sz w:val="26"/>
                <w:szCs w:val="26"/>
              </w:rPr>
              <w:t xml:space="preserve">167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96" w:type="dxa"/>
            <w:vAlign w:val="center"/>
            <w:textDirection w:val="lrTb"/>
            <w:noWrap w:val="false"/>
          </w:tcPr>
          <w:p>
            <w:pPr>
              <w:ind w:left="-144" w:right="-54" w:firstLine="49"/>
              <w:jc w:val="center"/>
            </w:pPr>
            <w:r>
              <w:rPr>
                <w:sz w:val="26"/>
                <w:szCs w:val="26"/>
              </w:rPr>
              <w:t xml:space="preserve">7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ind w:left="-144" w:right="-54" w:firstLine="37"/>
              <w:jc w:val="center"/>
            </w:pPr>
            <w:r>
              <w:rPr>
                <w:sz w:val="26"/>
                <w:szCs w:val="26"/>
              </w:rPr>
              <w:t xml:space="preserve">45,4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290" w:type="dxa"/>
            <w:vAlign w:val="center"/>
            <w:textDirection w:val="lrTb"/>
            <w:noWrap w:val="false"/>
          </w:tcPr>
          <w:p>
            <w:pPr>
              <w:ind w:left="-144" w:right="-54" w:firstLine="37"/>
              <w:jc w:val="center"/>
            </w:pPr>
            <w:r>
              <w:rPr>
                <w:sz w:val="26"/>
                <w:szCs w:val="26"/>
              </w:rPr>
              <w:t xml:space="preserve">-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298" w:type="dxa"/>
            <w:vAlign w:val="center"/>
            <w:textDirection w:val="lrTb"/>
            <w:noWrap w:val="false"/>
          </w:tcPr>
          <w:p>
            <w:pPr>
              <w:ind w:left="-144" w:right="-54" w:firstLine="37"/>
              <w:jc w:val="center"/>
            </w:pPr>
            <w:r>
              <w:rPr>
                <w:sz w:val="26"/>
                <w:szCs w:val="26"/>
              </w:rPr>
              <w:t xml:space="preserve">-</w:t>
            </w:r>
            <w:r/>
          </w:p>
        </w:tc>
      </w:tr>
      <w:tr>
        <w:trPr>
          <w:jc w:val="center"/>
          <w:trHeight w:val="283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38" w:type="dxa"/>
            <w:vAlign w:val="center"/>
            <w:textDirection w:val="lrTb"/>
            <w:noWrap w:val="false"/>
          </w:tcPr>
          <w:p>
            <w:pPr>
              <w:ind w:left="-567" w:right="-284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8.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827" w:type="dxa"/>
            <w:vAlign w:val="center"/>
            <w:textDirection w:val="lrTb"/>
            <w:noWrap w:val="false"/>
          </w:tcPr>
          <w:p>
            <w:pPr>
              <w:ind w:left="-567" w:right="-284" w:hanging="3"/>
              <w:jc w:val="center"/>
            </w:pPr>
            <w:r>
              <w:rPr>
                <w:sz w:val="26"/>
                <w:szCs w:val="26"/>
              </w:rPr>
              <w:t xml:space="preserve">д. </w:t>
            </w:r>
            <w:r>
              <w:rPr>
                <w:sz w:val="26"/>
                <w:szCs w:val="26"/>
              </w:rPr>
              <w:t xml:space="preserve">Туманино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80" w:type="dxa"/>
            <w:vAlign w:val="center"/>
            <w:textDirection w:val="lrTb"/>
            <w:noWrap w:val="false"/>
          </w:tcPr>
          <w:p>
            <w:pPr>
              <w:ind w:left="-144" w:right="-54" w:hanging="2"/>
              <w:jc w:val="center"/>
            </w:pPr>
            <w:r>
              <w:rPr>
                <w:sz w:val="26"/>
                <w:szCs w:val="26"/>
              </w:rPr>
              <w:t xml:space="preserve">336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96" w:type="dxa"/>
            <w:vAlign w:val="center"/>
            <w:textDirection w:val="lrTb"/>
            <w:noWrap w:val="false"/>
          </w:tcPr>
          <w:p>
            <w:pPr>
              <w:ind w:left="-144" w:right="-54" w:firstLine="49"/>
              <w:jc w:val="center"/>
            </w:pPr>
            <w:r>
              <w:rPr>
                <w:sz w:val="26"/>
                <w:szCs w:val="26"/>
              </w:rPr>
              <w:t xml:space="preserve">14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ind w:left="-144" w:right="-54" w:firstLine="37"/>
              <w:jc w:val="center"/>
            </w:pPr>
            <w:r>
              <w:rPr>
                <w:sz w:val="26"/>
                <w:szCs w:val="26"/>
              </w:rPr>
              <w:t xml:space="preserve">41,6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290" w:type="dxa"/>
            <w:vAlign w:val="center"/>
            <w:textDirection w:val="lrTb"/>
            <w:noWrap w:val="false"/>
          </w:tcPr>
          <w:p>
            <w:pPr>
              <w:ind w:left="-144" w:right="-54" w:firstLine="37"/>
              <w:jc w:val="center"/>
            </w:pPr>
            <w:r>
              <w:rPr>
                <w:sz w:val="26"/>
                <w:szCs w:val="26"/>
              </w:rPr>
              <w:t xml:space="preserve">-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298" w:type="dxa"/>
            <w:vAlign w:val="center"/>
            <w:textDirection w:val="lrTb"/>
            <w:noWrap w:val="false"/>
          </w:tcPr>
          <w:p>
            <w:pPr>
              <w:ind w:left="-144" w:right="-54" w:firstLine="37"/>
              <w:jc w:val="center"/>
            </w:pPr>
            <w:r>
              <w:rPr>
                <w:sz w:val="26"/>
                <w:szCs w:val="26"/>
              </w:rPr>
              <w:t xml:space="preserve">-</w:t>
            </w:r>
            <w:r/>
          </w:p>
        </w:tc>
      </w:tr>
      <w:tr>
        <w:trPr>
          <w:jc w:val="center"/>
          <w:trHeight w:val="283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38" w:type="dxa"/>
            <w:vAlign w:val="center"/>
            <w:textDirection w:val="lrTb"/>
            <w:noWrap w:val="false"/>
          </w:tcPr>
          <w:p>
            <w:pPr>
              <w:ind w:left="-567" w:right="-284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9.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827" w:type="dxa"/>
            <w:vAlign w:val="center"/>
            <w:textDirection w:val="lrTb"/>
            <w:noWrap w:val="false"/>
          </w:tcPr>
          <w:p>
            <w:pPr>
              <w:ind w:left="-567" w:right="-284" w:hanging="3"/>
              <w:jc w:val="center"/>
            </w:pPr>
            <w:r>
              <w:rPr>
                <w:sz w:val="26"/>
                <w:szCs w:val="26"/>
              </w:rPr>
              <w:t xml:space="preserve">д. </w:t>
            </w:r>
            <w:r>
              <w:rPr>
                <w:sz w:val="26"/>
                <w:szCs w:val="26"/>
              </w:rPr>
              <w:t xml:space="preserve">Макарово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80" w:type="dxa"/>
            <w:vAlign w:val="center"/>
            <w:textDirection w:val="lrTb"/>
            <w:noWrap w:val="false"/>
          </w:tcPr>
          <w:p>
            <w:pPr>
              <w:ind w:left="-144" w:right="-54" w:hanging="2"/>
              <w:jc w:val="center"/>
            </w:pPr>
            <w:r>
              <w:rPr>
                <w:sz w:val="26"/>
                <w:szCs w:val="26"/>
              </w:rPr>
              <w:t xml:space="preserve">78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96" w:type="dxa"/>
            <w:vAlign w:val="center"/>
            <w:textDirection w:val="lrTb"/>
            <w:noWrap w:val="false"/>
          </w:tcPr>
          <w:p>
            <w:pPr>
              <w:ind w:left="-144" w:right="-54" w:firstLine="49"/>
              <w:jc w:val="center"/>
            </w:pPr>
            <w:r>
              <w:rPr>
                <w:sz w:val="26"/>
                <w:szCs w:val="26"/>
              </w:rPr>
              <w:t xml:space="preserve">3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ind w:left="-144" w:right="-54" w:firstLine="37"/>
              <w:jc w:val="center"/>
            </w:pPr>
            <w:r>
              <w:rPr>
                <w:sz w:val="26"/>
                <w:szCs w:val="26"/>
              </w:rPr>
              <w:t xml:space="preserve">38,4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290" w:type="dxa"/>
            <w:vAlign w:val="center"/>
            <w:textDirection w:val="lrTb"/>
            <w:noWrap w:val="false"/>
          </w:tcPr>
          <w:p>
            <w:pPr>
              <w:ind w:left="-144" w:right="-54" w:firstLine="37"/>
              <w:jc w:val="center"/>
            </w:pPr>
            <w:r>
              <w:rPr>
                <w:sz w:val="26"/>
                <w:szCs w:val="26"/>
              </w:rPr>
              <w:t xml:space="preserve">-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298" w:type="dxa"/>
            <w:vAlign w:val="center"/>
            <w:textDirection w:val="lrTb"/>
            <w:noWrap w:val="false"/>
          </w:tcPr>
          <w:p>
            <w:pPr>
              <w:ind w:left="-144" w:right="-54" w:firstLine="37"/>
              <w:jc w:val="center"/>
            </w:pPr>
            <w:r>
              <w:rPr>
                <w:sz w:val="26"/>
                <w:szCs w:val="26"/>
              </w:rPr>
              <w:t xml:space="preserve">-</w:t>
            </w:r>
            <w:r/>
          </w:p>
        </w:tc>
      </w:tr>
      <w:tr>
        <w:trPr>
          <w:jc w:val="center"/>
          <w:trHeight w:val="404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38" w:type="dxa"/>
            <w:vAlign w:val="center"/>
            <w:textDirection w:val="lrTb"/>
            <w:noWrap w:val="false"/>
          </w:tcPr>
          <w:p>
            <w:pPr>
              <w:ind w:right="-2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10.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827" w:type="dxa"/>
            <w:vAlign w:val="center"/>
            <w:textDirection w:val="lrTb"/>
            <w:noWrap w:val="false"/>
          </w:tcPr>
          <w:p>
            <w:pPr>
              <w:ind w:left="-567" w:right="-284" w:hanging="3"/>
              <w:jc w:val="center"/>
            </w:pPr>
            <w:r>
              <w:rPr>
                <w:sz w:val="26"/>
                <w:szCs w:val="26"/>
              </w:rPr>
              <w:t xml:space="preserve">д. </w:t>
            </w:r>
            <w:r>
              <w:rPr>
                <w:sz w:val="26"/>
                <w:szCs w:val="26"/>
              </w:rPr>
              <w:t xml:space="preserve">Дыхалиха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80" w:type="dxa"/>
            <w:vAlign w:val="center"/>
            <w:textDirection w:val="lrTb"/>
            <w:noWrap w:val="false"/>
          </w:tcPr>
          <w:p>
            <w:pPr>
              <w:ind w:left="-144" w:right="-54" w:hanging="2"/>
              <w:jc w:val="center"/>
            </w:pPr>
            <w:r>
              <w:rPr>
                <w:sz w:val="26"/>
                <w:szCs w:val="26"/>
              </w:rPr>
              <w:t xml:space="preserve">30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96" w:type="dxa"/>
            <w:vAlign w:val="center"/>
            <w:textDirection w:val="lrTb"/>
            <w:noWrap w:val="false"/>
          </w:tcPr>
          <w:p>
            <w:pPr>
              <w:ind w:left="-144" w:right="-54" w:firstLine="49"/>
              <w:jc w:val="center"/>
            </w:pPr>
            <w:r>
              <w:rPr>
                <w:sz w:val="26"/>
                <w:szCs w:val="26"/>
              </w:rPr>
              <w:t xml:space="preserve">1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ind w:left="-144" w:right="-54" w:firstLine="37"/>
              <w:jc w:val="center"/>
            </w:pPr>
            <w:r>
              <w:rPr>
                <w:sz w:val="26"/>
                <w:szCs w:val="26"/>
              </w:rPr>
              <w:t xml:space="preserve">33,3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290" w:type="dxa"/>
            <w:vAlign w:val="center"/>
            <w:textDirection w:val="lrTb"/>
            <w:noWrap w:val="false"/>
          </w:tcPr>
          <w:p>
            <w:pPr>
              <w:ind w:left="-144" w:right="-54" w:firstLine="37"/>
              <w:jc w:val="center"/>
            </w:pPr>
            <w:r>
              <w:rPr>
                <w:sz w:val="26"/>
                <w:szCs w:val="26"/>
              </w:rPr>
              <w:t xml:space="preserve">-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298" w:type="dxa"/>
            <w:vAlign w:val="center"/>
            <w:textDirection w:val="lrTb"/>
            <w:noWrap w:val="false"/>
          </w:tcPr>
          <w:p>
            <w:pPr>
              <w:ind w:left="-144" w:right="-54" w:firstLine="37"/>
              <w:jc w:val="center"/>
            </w:pPr>
            <w:r>
              <w:rPr>
                <w:sz w:val="26"/>
                <w:szCs w:val="26"/>
              </w:rPr>
              <w:t xml:space="preserve">-</w:t>
            </w:r>
            <w:r/>
          </w:p>
        </w:tc>
      </w:tr>
      <w:tr>
        <w:trPr>
          <w:jc w:val="center"/>
          <w:trHeight w:val="513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38" w:type="dxa"/>
            <w:vAlign w:val="center"/>
            <w:textDirection w:val="lrTb"/>
            <w:noWrap w:val="false"/>
          </w:tcPr>
          <w:p>
            <w:pPr>
              <w:ind w:left="-567" w:right="-284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11.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827" w:type="dxa"/>
            <w:vAlign w:val="center"/>
            <w:textDirection w:val="lrTb"/>
            <w:noWrap w:val="false"/>
          </w:tcPr>
          <w:p>
            <w:pPr>
              <w:ind w:left="-567" w:right="-284" w:hanging="3"/>
              <w:jc w:val="center"/>
            </w:pPr>
            <w:r>
              <w:rPr>
                <w:sz w:val="26"/>
                <w:szCs w:val="26"/>
              </w:rPr>
              <w:t xml:space="preserve">д. Малиновка</w:t>
            </w:r>
            <w:r/>
          </w:p>
        </w:tc>
        <w:tc>
          <w:tcPr>
            <w:shd w:val="clear" w:color="auto" w:fill="ffffff" w:themeFill="background1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80" w:type="dxa"/>
            <w:vAlign w:val="center"/>
            <w:textDirection w:val="lrTb"/>
            <w:noWrap w:val="false"/>
          </w:tcPr>
          <w:p>
            <w:pPr>
              <w:ind w:left="-144" w:right="-54" w:hanging="2"/>
              <w:jc w:val="center"/>
            </w:pPr>
            <w:r>
              <w:rPr>
                <w:sz w:val="26"/>
                <w:szCs w:val="26"/>
              </w:rPr>
              <w:t xml:space="preserve">152</w:t>
            </w:r>
            <w:r/>
          </w:p>
        </w:tc>
        <w:tc>
          <w:tcPr>
            <w:shd w:val="clear" w:color="auto" w:fill="ffffff" w:themeFill="background1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96" w:type="dxa"/>
            <w:vAlign w:val="center"/>
            <w:textDirection w:val="lrTb"/>
            <w:noWrap w:val="false"/>
          </w:tcPr>
          <w:p>
            <w:pPr>
              <w:ind w:left="-144" w:right="-54" w:firstLine="49"/>
              <w:jc w:val="center"/>
            </w:pPr>
            <w:r>
              <w:rPr>
                <w:sz w:val="26"/>
                <w:szCs w:val="26"/>
              </w:rPr>
              <w:t xml:space="preserve">5</w:t>
            </w:r>
            <w:r/>
          </w:p>
        </w:tc>
        <w:tc>
          <w:tcPr>
            <w:shd w:val="clear" w:color="auto" w:fill="ffffff" w:themeFill="background1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ind w:left="-144" w:right="-54" w:firstLine="37"/>
              <w:jc w:val="center"/>
            </w:pPr>
            <w:r>
              <w:rPr>
                <w:sz w:val="26"/>
                <w:szCs w:val="26"/>
              </w:rPr>
              <w:t xml:space="preserve">32,8</w:t>
            </w:r>
            <w:r/>
          </w:p>
        </w:tc>
        <w:tc>
          <w:tcPr>
            <w:shd w:val="clear" w:color="auto" w:fill="ffffff" w:themeFill="background1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290" w:type="dxa"/>
            <w:vAlign w:val="center"/>
            <w:textDirection w:val="lrTb"/>
            <w:noWrap w:val="false"/>
          </w:tcPr>
          <w:p>
            <w:pPr>
              <w:ind w:left="-144" w:right="-54" w:firstLine="37"/>
              <w:jc w:val="center"/>
            </w:pPr>
            <w:r>
              <w:rPr>
                <w:sz w:val="26"/>
                <w:szCs w:val="26"/>
              </w:rPr>
              <w:t xml:space="preserve">-</w:t>
            </w:r>
            <w:r/>
          </w:p>
        </w:tc>
        <w:tc>
          <w:tcPr>
            <w:shd w:val="clear" w:color="auto" w:fill="ffffff" w:themeFill="background1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298" w:type="dxa"/>
            <w:vAlign w:val="center"/>
            <w:textDirection w:val="lrTb"/>
            <w:noWrap w:val="false"/>
          </w:tcPr>
          <w:p>
            <w:pPr>
              <w:ind w:left="-144" w:right="-54" w:firstLine="37"/>
              <w:jc w:val="center"/>
            </w:pPr>
            <w:r>
              <w:rPr>
                <w:sz w:val="26"/>
                <w:szCs w:val="26"/>
              </w:rPr>
              <w:t xml:space="preserve">-</w:t>
            </w:r>
            <w:r/>
          </w:p>
        </w:tc>
      </w:tr>
      <w:tr>
        <w:trPr>
          <w:jc w:val="center"/>
          <w:trHeight w:val="513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38" w:type="dxa"/>
            <w:vAlign w:val="center"/>
            <w:textDirection w:val="lrTb"/>
            <w:noWrap w:val="false"/>
          </w:tcPr>
          <w:p>
            <w:pPr>
              <w:ind w:left="-567" w:right="-284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12.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827" w:type="dxa"/>
            <w:vAlign w:val="center"/>
            <w:textDirection w:val="lrTb"/>
            <w:noWrap w:val="false"/>
          </w:tcPr>
          <w:p>
            <w:pPr>
              <w:ind w:left="-567" w:right="-284" w:hanging="3"/>
              <w:jc w:val="center"/>
            </w:pPr>
            <w:r>
              <w:rPr>
                <w:sz w:val="26"/>
                <w:szCs w:val="26"/>
              </w:rPr>
              <w:t xml:space="preserve">д. Шахунья</w:t>
            </w:r>
            <w:r/>
          </w:p>
        </w:tc>
        <w:tc>
          <w:tcPr>
            <w:shd w:val="clear" w:color="auto" w:fill="ffffff" w:themeFill="background1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80" w:type="dxa"/>
            <w:vAlign w:val="center"/>
            <w:textDirection w:val="lrTb"/>
            <w:noWrap w:val="false"/>
          </w:tcPr>
          <w:p>
            <w:pPr>
              <w:ind w:left="-144" w:right="-54" w:hanging="2"/>
              <w:jc w:val="center"/>
            </w:pPr>
            <w:r>
              <w:rPr>
                <w:sz w:val="26"/>
                <w:szCs w:val="26"/>
              </w:rPr>
              <w:t xml:space="preserve">32</w:t>
            </w:r>
            <w:r/>
          </w:p>
        </w:tc>
        <w:tc>
          <w:tcPr>
            <w:shd w:val="clear" w:color="auto" w:fill="ffffff" w:themeFill="background1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96" w:type="dxa"/>
            <w:vAlign w:val="center"/>
            <w:textDirection w:val="lrTb"/>
            <w:noWrap w:val="false"/>
          </w:tcPr>
          <w:p>
            <w:pPr>
              <w:ind w:left="-144" w:right="-54" w:firstLine="49"/>
              <w:jc w:val="center"/>
            </w:pPr>
            <w:r>
              <w:rPr>
                <w:sz w:val="26"/>
                <w:szCs w:val="26"/>
              </w:rPr>
              <w:t xml:space="preserve">1</w:t>
            </w:r>
            <w:r/>
          </w:p>
        </w:tc>
        <w:tc>
          <w:tcPr>
            <w:shd w:val="clear" w:color="auto" w:fill="ffffff" w:themeFill="background1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ind w:left="-144" w:right="-54" w:firstLine="37"/>
              <w:jc w:val="center"/>
            </w:pPr>
            <w:r>
              <w:rPr>
                <w:sz w:val="26"/>
                <w:szCs w:val="26"/>
              </w:rPr>
              <w:t xml:space="preserve">31,2</w:t>
            </w:r>
            <w:r/>
          </w:p>
        </w:tc>
        <w:tc>
          <w:tcPr>
            <w:shd w:val="clear" w:color="auto" w:fill="ffffff" w:themeFill="background1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290" w:type="dxa"/>
            <w:vAlign w:val="center"/>
            <w:textDirection w:val="lrTb"/>
            <w:noWrap w:val="false"/>
          </w:tcPr>
          <w:p>
            <w:pPr>
              <w:ind w:left="-144" w:right="-54" w:firstLine="37"/>
              <w:jc w:val="center"/>
            </w:pPr>
            <w:r>
              <w:rPr>
                <w:sz w:val="26"/>
                <w:szCs w:val="26"/>
              </w:rPr>
              <w:t xml:space="preserve">-</w:t>
            </w:r>
            <w:r/>
          </w:p>
        </w:tc>
        <w:tc>
          <w:tcPr>
            <w:shd w:val="clear" w:color="auto" w:fill="ffffff" w:themeFill="background1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298" w:type="dxa"/>
            <w:vAlign w:val="center"/>
            <w:textDirection w:val="lrTb"/>
            <w:noWrap w:val="false"/>
          </w:tcPr>
          <w:p>
            <w:pPr>
              <w:ind w:left="-144" w:right="-54" w:firstLine="37"/>
              <w:jc w:val="center"/>
            </w:pPr>
            <w:r>
              <w:rPr>
                <w:sz w:val="26"/>
                <w:szCs w:val="26"/>
              </w:rPr>
              <w:t xml:space="preserve">-</w:t>
            </w:r>
            <w:r/>
          </w:p>
        </w:tc>
      </w:tr>
      <w:tr>
        <w:trPr>
          <w:jc w:val="center"/>
          <w:trHeight w:val="513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38" w:type="dxa"/>
            <w:vAlign w:val="center"/>
            <w:textDirection w:val="lrTb"/>
            <w:noWrap w:val="false"/>
          </w:tcPr>
          <w:p>
            <w:pPr>
              <w:ind w:left="-567" w:right="-284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13.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827" w:type="dxa"/>
            <w:vAlign w:val="center"/>
            <w:textDirection w:val="lrTb"/>
            <w:noWrap w:val="false"/>
          </w:tcPr>
          <w:p>
            <w:pPr>
              <w:ind w:left="-567" w:right="-284" w:hanging="3"/>
              <w:jc w:val="center"/>
            </w:pPr>
            <w:r>
              <w:rPr>
                <w:sz w:val="26"/>
                <w:szCs w:val="26"/>
              </w:rPr>
              <w:t xml:space="preserve">д. Петрово</w:t>
            </w:r>
            <w:r/>
          </w:p>
        </w:tc>
        <w:tc>
          <w:tcPr>
            <w:shd w:val="clear" w:color="auto" w:fill="ffffff" w:themeFill="background1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80" w:type="dxa"/>
            <w:vAlign w:val="center"/>
            <w:textDirection w:val="lrTb"/>
            <w:noWrap w:val="false"/>
          </w:tcPr>
          <w:p>
            <w:pPr>
              <w:ind w:left="-144" w:right="-54" w:hanging="2"/>
              <w:jc w:val="center"/>
            </w:pPr>
            <w:r>
              <w:rPr>
                <w:sz w:val="26"/>
                <w:szCs w:val="26"/>
              </w:rPr>
              <w:t xml:space="preserve">103</w:t>
            </w:r>
            <w:r/>
          </w:p>
        </w:tc>
        <w:tc>
          <w:tcPr>
            <w:shd w:val="clear" w:color="auto" w:fill="ffffff" w:themeFill="background1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96" w:type="dxa"/>
            <w:vAlign w:val="center"/>
            <w:textDirection w:val="lrTb"/>
            <w:noWrap w:val="false"/>
          </w:tcPr>
          <w:p>
            <w:pPr>
              <w:ind w:left="-144" w:right="-54" w:firstLine="49"/>
              <w:jc w:val="center"/>
            </w:pPr>
            <w:r>
              <w:rPr>
                <w:sz w:val="26"/>
                <w:szCs w:val="26"/>
              </w:rPr>
              <w:t xml:space="preserve">3</w:t>
            </w:r>
            <w:r/>
          </w:p>
        </w:tc>
        <w:tc>
          <w:tcPr>
            <w:shd w:val="clear" w:color="auto" w:fill="ffffff" w:themeFill="background1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ind w:left="-144" w:right="-54" w:firstLine="37"/>
              <w:jc w:val="center"/>
            </w:pPr>
            <w:r>
              <w:rPr>
                <w:sz w:val="26"/>
                <w:szCs w:val="26"/>
              </w:rPr>
              <w:t xml:space="preserve">29,1</w:t>
            </w:r>
            <w:r/>
          </w:p>
        </w:tc>
        <w:tc>
          <w:tcPr>
            <w:shd w:val="clear" w:color="auto" w:fill="ffffff" w:themeFill="background1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290" w:type="dxa"/>
            <w:vAlign w:val="center"/>
            <w:textDirection w:val="lrTb"/>
            <w:noWrap w:val="false"/>
          </w:tcPr>
          <w:p>
            <w:pPr>
              <w:ind w:left="-144" w:right="-54" w:firstLine="37"/>
              <w:jc w:val="center"/>
            </w:pPr>
            <w:r>
              <w:rPr>
                <w:sz w:val="26"/>
                <w:szCs w:val="26"/>
              </w:rPr>
              <w:t xml:space="preserve">-</w:t>
            </w:r>
            <w:r/>
          </w:p>
        </w:tc>
        <w:tc>
          <w:tcPr>
            <w:shd w:val="clear" w:color="auto" w:fill="ffffff" w:themeFill="background1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298" w:type="dxa"/>
            <w:vAlign w:val="center"/>
            <w:textDirection w:val="lrTb"/>
            <w:noWrap w:val="false"/>
          </w:tcPr>
          <w:p>
            <w:pPr>
              <w:ind w:left="-144" w:right="-54" w:firstLine="37"/>
              <w:jc w:val="center"/>
            </w:pPr>
            <w:r>
              <w:rPr>
                <w:sz w:val="26"/>
                <w:szCs w:val="26"/>
              </w:rPr>
              <w:t xml:space="preserve">-</w:t>
            </w:r>
            <w:r/>
          </w:p>
        </w:tc>
      </w:tr>
      <w:tr>
        <w:trPr>
          <w:jc w:val="center"/>
          <w:trHeight w:val="513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38" w:type="dxa"/>
            <w:vAlign w:val="center"/>
            <w:textDirection w:val="lrTb"/>
            <w:noWrap w:val="false"/>
          </w:tcPr>
          <w:p>
            <w:pPr>
              <w:ind w:left="-567" w:right="-284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14.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827" w:type="dxa"/>
            <w:vAlign w:val="center"/>
            <w:textDirection w:val="lrTb"/>
            <w:noWrap w:val="false"/>
          </w:tcPr>
          <w:p>
            <w:pPr>
              <w:ind w:left="-567" w:right="-284" w:hanging="3"/>
              <w:jc w:val="center"/>
            </w:pPr>
            <w:r>
              <w:rPr>
                <w:sz w:val="26"/>
                <w:szCs w:val="26"/>
              </w:rPr>
              <w:t xml:space="preserve">п. Комсомольский</w:t>
            </w:r>
            <w:r/>
          </w:p>
        </w:tc>
        <w:tc>
          <w:tcPr>
            <w:shd w:val="clear" w:color="auto" w:fill="ffffff" w:themeFill="background1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80" w:type="dxa"/>
            <w:vAlign w:val="center"/>
            <w:textDirection w:val="lrTb"/>
            <w:noWrap w:val="false"/>
          </w:tcPr>
          <w:p>
            <w:pPr>
              <w:ind w:left="-144" w:right="-54" w:hanging="2"/>
              <w:jc w:val="center"/>
            </w:pPr>
            <w:r>
              <w:rPr>
                <w:sz w:val="26"/>
                <w:szCs w:val="26"/>
              </w:rPr>
              <w:t xml:space="preserve">69</w:t>
            </w:r>
            <w:r/>
          </w:p>
        </w:tc>
        <w:tc>
          <w:tcPr>
            <w:shd w:val="clear" w:color="auto" w:fill="ffffff" w:themeFill="background1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96" w:type="dxa"/>
            <w:vAlign w:val="center"/>
            <w:textDirection w:val="lrTb"/>
            <w:noWrap w:val="false"/>
          </w:tcPr>
          <w:p>
            <w:pPr>
              <w:ind w:left="-144" w:right="-54" w:firstLine="49"/>
              <w:jc w:val="center"/>
            </w:pPr>
            <w:r>
              <w:rPr>
                <w:sz w:val="26"/>
                <w:szCs w:val="26"/>
              </w:rPr>
              <w:t xml:space="preserve">2</w:t>
            </w:r>
            <w:r/>
          </w:p>
        </w:tc>
        <w:tc>
          <w:tcPr>
            <w:shd w:val="clear" w:color="auto" w:fill="ffffff" w:themeFill="background1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ind w:left="-144" w:right="-54" w:firstLine="37"/>
              <w:jc w:val="center"/>
            </w:pPr>
            <w:r>
              <w:rPr>
                <w:sz w:val="26"/>
                <w:szCs w:val="26"/>
              </w:rPr>
              <w:t xml:space="preserve">28,9</w:t>
            </w:r>
            <w:r/>
          </w:p>
        </w:tc>
        <w:tc>
          <w:tcPr>
            <w:shd w:val="clear" w:color="auto" w:fill="ffffff" w:themeFill="background1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290" w:type="dxa"/>
            <w:vAlign w:val="center"/>
            <w:textDirection w:val="lrTb"/>
            <w:noWrap w:val="false"/>
          </w:tcPr>
          <w:p>
            <w:pPr>
              <w:ind w:left="-144" w:right="-54" w:firstLine="37"/>
              <w:jc w:val="center"/>
            </w:pPr>
            <w:r>
              <w:rPr>
                <w:sz w:val="26"/>
                <w:szCs w:val="26"/>
              </w:rPr>
              <w:t xml:space="preserve">-</w:t>
            </w:r>
            <w:r/>
          </w:p>
        </w:tc>
        <w:tc>
          <w:tcPr>
            <w:shd w:val="clear" w:color="auto" w:fill="ffffff" w:themeFill="background1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298" w:type="dxa"/>
            <w:vAlign w:val="center"/>
            <w:textDirection w:val="lrTb"/>
            <w:noWrap w:val="false"/>
          </w:tcPr>
          <w:p>
            <w:pPr>
              <w:ind w:left="-144" w:right="-54" w:firstLine="37"/>
              <w:jc w:val="center"/>
            </w:pPr>
            <w:r>
              <w:rPr>
                <w:sz w:val="26"/>
                <w:szCs w:val="26"/>
              </w:rPr>
              <w:t xml:space="preserve">-</w:t>
            </w:r>
            <w:r/>
          </w:p>
        </w:tc>
      </w:tr>
      <w:tr>
        <w:trPr>
          <w:jc w:val="center"/>
          <w:trHeight w:val="513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38" w:type="dxa"/>
            <w:vAlign w:val="center"/>
            <w:textDirection w:val="lrTb"/>
            <w:noWrap w:val="false"/>
          </w:tcPr>
          <w:p>
            <w:pPr>
              <w:ind w:left="-567" w:right="-284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15.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827" w:type="dxa"/>
            <w:vAlign w:val="center"/>
            <w:textDirection w:val="lrTb"/>
            <w:noWrap w:val="false"/>
          </w:tcPr>
          <w:p>
            <w:pPr>
              <w:ind w:left="-567" w:right="-284" w:hanging="3"/>
              <w:jc w:val="center"/>
            </w:pPr>
            <w:r>
              <w:rPr>
                <w:sz w:val="26"/>
                <w:szCs w:val="26"/>
              </w:rPr>
              <w:t xml:space="preserve">с. Верховское</w:t>
            </w:r>
            <w:r/>
          </w:p>
        </w:tc>
        <w:tc>
          <w:tcPr>
            <w:shd w:val="clear" w:color="auto" w:fill="ffffff" w:themeFill="background1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80" w:type="dxa"/>
            <w:vAlign w:val="center"/>
            <w:textDirection w:val="lrTb"/>
            <w:noWrap w:val="false"/>
          </w:tcPr>
          <w:p>
            <w:pPr>
              <w:ind w:left="-144" w:right="-54" w:hanging="2"/>
              <w:jc w:val="center"/>
            </w:pPr>
            <w:r>
              <w:rPr>
                <w:sz w:val="26"/>
                <w:szCs w:val="26"/>
              </w:rPr>
              <w:t xml:space="preserve">210</w:t>
            </w:r>
            <w:r/>
          </w:p>
        </w:tc>
        <w:tc>
          <w:tcPr>
            <w:shd w:val="clear" w:color="auto" w:fill="ffffff" w:themeFill="background1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96" w:type="dxa"/>
            <w:vAlign w:val="center"/>
            <w:textDirection w:val="lrTb"/>
            <w:noWrap w:val="false"/>
          </w:tcPr>
          <w:p>
            <w:pPr>
              <w:ind w:left="-144" w:right="-54" w:firstLine="49"/>
              <w:jc w:val="center"/>
            </w:pPr>
            <w:r>
              <w:rPr>
                <w:sz w:val="26"/>
                <w:szCs w:val="26"/>
              </w:rPr>
              <w:t xml:space="preserve">6</w:t>
            </w:r>
            <w:r/>
          </w:p>
        </w:tc>
        <w:tc>
          <w:tcPr>
            <w:shd w:val="clear" w:color="auto" w:fill="ffffff" w:themeFill="background1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ind w:left="-144" w:right="-54" w:firstLine="37"/>
              <w:jc w:val="center"/>
            </w:pPr>
            <w:r>
              <w:rPr>
                <w:sz w:val="26"/>
                <w:szCs w:val="26"/>
              </w:rPr>
              <w:t xml:space="preserve">28,5</w:t>
            </w:r>
            <w:r/>
          </w:p>
        </w:tc>
        <w:tc>
          <w:tcPr>
            <w:shd w:val="clear" w:color="auto" w:fill="ffffff" w:themeFill="background1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290" w:type="dxa"/>
            <w:vAlign w:val="center"/>
            <w:textDirection w:val="lrTb"/>
            <w:noWrap w:val="false"/>
          </w:tcPr>
          <w:p>
            <w:pPr>
              <w:ind w:left="-144" w:right="-54" w:firstLine="37"/>
              <w:jc w:val="center"/>
            </w:pPr>
            <w:r>
              <w:rPr>
                <w:sz w:val="26"/>
                <w:szCs w:val="26"/>
              </w:rPr>
              <w:t xml:space="preserve">-</w:t>
            </w:r>
            <w:r/>
          </w:p>
        </w:tc>
        <w:tc>
          <w:tcPr>
            <w:shd w:val="clear" w:color="auto" w:fill="ffffff" w:themeFill="background1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298" w:type="dxa"/>
            <w:vAlign w:val="center"/>
            <w:textDirection w:val="lrTb"/>
            <w:noWrap w:val="false"/>
          </w:tcPr>
          <w:p>
            <w:pPr>
              <w:ind w:left="-144" w:right="-54" w:firstLine="37"/>
              <w:jc w:val="center"/>
            </w:pPr>
            <w:r>
              <w:rPr>
                <w:sz w:val="26"/>
                <w:szCs w:val="26"/>
              </w:rPr>
              <w:t xml:space="preserve">-</w:t>
            </w:r>
            <w:r/>
          </w:p>
        </w:tc>
      </w:tr>
      <w:tr>
        <w:trPr>
          <w:jc w:val="center"/>
          <w:trHeight w:val="559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38" w:type="dxa"/>
            <w:vAlign w:val="center"/>
            <w:textDirection w:val="lrTb"/>
            <w:noWrap w:val="false"/>
          </w:tcPr>
          <w:p>
            <w:pPr>
              <w:ind w:left="-567" w:right="-284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16.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827" w:type="dxa"/>
            <w:vAlign w:val="center"/>
            <w:textDirection w:val="lrTb"/>
            <w:noWrap w:val="false"/>
          </w:tcPr>
          <w:p>
            <w:pPr>
              <w:ind w:left="-567" w:right="-284" w:hanging="3"/>
              <w:jc w:val="center"/>
            </w:pPr>
            <w:r>
              <w:rPr>
                <w:sz w:val="26"/>
                <w:szCs w:val="26"/>
              </w:rPr>
              <w:t xml:space="preserve">д. Б. Свеча</w:t>
            </w:r>
            <w:r/>
          </w:p>
        </w:tc>
        <w:tc>
          <w:tcPr>
            <w:shd w:val="clear" w:color="auto" w:fill="ffffff" w:themeFill="background1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80" w:type="dxa"/>
            <w:vAlign w:val="center"/>
            <w:textDirection w:val="lrTb"/>
            <w:noWrap w:val="false"/>
          </w:tcPr>
          <w:p>
            <w:pPr>
              <w:ind w:left="-144" w:right="-54" w:hanging="2"/>
              <w:jc w:val="center"/>
            </w:pPr>
            <w:r>
              <w:rPr>
                <w:sz w:val="26"/>
                <w:szCs w:val="26"/>
              </w:rPr>
              <w:t xml:space="preserve">355</w:t>
            </w:r>
            <w:r/>
          </w:p>
        </w:tc>
        <w:tc>
          <w:tcPr>
            <w:shd w:val="clear" w:color="auto" w:fill="ffffff" w:themeFill="background1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96" w:type="dxa"/>
            <w:vAlign w:val="center"/>
            <w:textDirection w:val="lrTb"/>
            <w:noWrap w:val="false"/>
          </w:tcPr>
          <w:p>
            <w:pPr>
              <w:ind w:left="-144" w:right="-54" w:firstLine="49"/>
              <w:jc w:val="center"/>
            </w:pPr>
            <w:r>
              <w:rPr>
                <w:sz w:val="26"/>
                <w:szCs w:val="26"/>
              </w:rPr>
              <w:t xml:space="preserve">6</w:t>
            </w:r>
            <w:r/>
          </w:p>
        </w:tc>
        <w:tc>
          <w:tcPr>
            <w:shd w:val="clear" w:color="auto" w:fill="ffffff" w:themeFill="background1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ind w:left="-144" w:right="-54" w:firstLine="37"/>
              <w:jc w:val="center"/>
            </w:pPr>
            <w:r>
              <w:rPr>
                <w:sz w:val="26"/>
                <w:szCs w:val="26"/>
              </w:rPr>
              <w:t xml:space="preserve">16,9</w:t>
            </w:r>
            <w:r/>
          </w:p>
        </w:tc>
        <w:tc>
          <w:tcPr>
            <w:shd w:val="clear" w:color="auto" w:fill="ffffff" w:themeFill="background1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290" w:type="dxa"/>
            <w:vAlign w:val="center"/>
            <w:textDirection w:val="lrTb"/>
            <w:noWrap w:val="false"/>
          </w:tcPr>
          <w:p>
            <w:pPr>
              <w:ind w:left="-144" w:right="-54" w:firstLine="37"/>
              <w:jc w:val="center"/>
            </w:pPr>
            <w:r>
              <w:rPr>
                <w:sz w:val="26"/>
                <w:szCs w:val="26"/>
              </w:rPr>
              <w:t xml:space="preserve">1</w:t>
            </w:r>
            <w:r/>
          </w:p>
        </w:tc>
        <w:tc>
          <w:tcPr>
            <w:shd w:val="clear" w:color="auto" w:fill="ffffff" w:themeFill="background1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298" w:type="dxa"/>
            <w:vAlign w:val="center"/>
            <w:textDirection w:val="lrTb"/>
            <w:noWrap w:val="false"/>
          </w:tcPr>
          <w:p>
            <w:pPr>
              <w:ind w:left="-144" w:right="-54" w:firstLine="37"/>
              <w:jc w:val="center"/>
            </w:pPr>
            <w:r>
              <w:rPr>
                <w:sz w:val="26"/>
                <w:szCs w:val="26"/>
              </w:rPr>
              <w:t xml:space="preserve">2,81</w:t>
            </w:r>
            <w:r/>
          </w:p>
        </w:tc>
      </w:tr>
      <w:tr>
        <w:trPr>
          <w:jc w:val="center"/>
          <w:trHeight w:val="513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38" w:type="dxa"/>
            <w:vAlign w:val="center"/>
            <w:textDirection w:val="lrTb"/>
            <w:noWrap w:val="false"/>
          </w:tcPr>
          <w:p>
            <w:pPr>
              <w:ind w:left="-567" w:right="-284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17.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827" w:type="dxa"/>
            <w:vAlign w:val="center"/>
            <w:textDirection w:val="lrTb"/>
            <w:noWrap w:val="false"/>
          </w:tcPr>
          <w:p>
            <w:pPr>
              <w:ind w:left="-567" w:right="-284" w:hanging="3"/>
              <w:jc w:val="center"/>
            </w:pPr>
            <w:r>
              <w:rPr>
                <w:sz w:val="26"/>
                <w:szCs w:val="26"/>
              </w:rPr>
              <w:t xml:space="preserve">с. Хмелевицы</w:t>
            </w:r>
            <w:r/>
          </w:p>
        </w:tc>
        <w:tc>
          <w:tcPr>
            <w:shd w:val="clear" w:color="auto" w:fill="ffffff" w:themeFill="background1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80" w:type="dxa"/>
            <w:vAlign w:val="center"/>
            <w:textDirection w:val="lrTb"/>
            <w:noWrap w:val="false"/>
          </w:tcPr>
          <w:p>
            <w:pPr>
              <w:ind w:left="-144" w:right="-54" w:hanging="2"/>
              <w:jc w:val="center"/>
            </w:pPr>
            <w:r>
              <w:rPr>
                <w:sz w:val="26"/>
                <w:szCs w:val="26"/>
              </w:rPr>
              <w:t xml:space="preserve">861</w:t>
            </w:r>
            <w:r/>
          </w:p>
        </w:tc>
        <w:tc>
          <w:tcPr>
            <w:shd w:val="clear" w:color="auto" w:fill="ffffff" w:themeFill="background1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96" w:type="dxa"/>
            <w:vAlign w:val="center"/>
            <w:textDirection w:val="lrTb"/>
            <w:noWrap w:val="false"/>
          </w:tcPr>
          <w:p>
            <w:pPr>
              <w:ind w:left="-144" w:right="-54" w:firstLine="49"/>
              <w:jc w:val="center"/>
            </w:pPr>
            <w:r>
              <w:rPr>
                <w:sz w:val="26"/>
                <w:szCs w:val="26"/>
              </w:rPr>
              <w:t xml:space="preserve">12</w:t>
            </w:r>
            <w:r/>
          </w:p>
        </w:tc>
        <w:tc>
          <w:tcPr>
            <w:shd w:val="clear" w:color="auto" w:fill="ffffff" w:themeFill="background1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ind w:left="-144" w:right="-54" w:firstLine="37"/>
              <w:jc w:val="center"/>
            </w:pPr>
            <w:r>
              <w:rPr>
                <w:sz w:val="26"/>
                <w:szCs w:val="26"/>
              </w:rPr>
              <w:t xml:space="preserve">13,9</w:t>
            </w:r>
            <w:r/>
          </w:p>
        </w:tc>
        <w:tc>
          <w:tcPr>
            <w:shd w:val="clear" w:color="auto" w:fill="ffffff" w:themeFill="background1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290" w:type="dxa"/>
            <w:vAlign w:val="center"/>
            <w:textDirection w:val="lrTb"/>
            <w:noWrap w:val="false"/>
          </w:tcPr>
          <w:p>
            <w:pPr>
              <w:ind w:left="-144" w:right="-54" w:firstLine="37"/>
              <w:jc w:val="center"/>
            </w:pPr>
            <w:r>
              <w:rPr>
                <w:sz w:val="26"/>
                <w:szCs w:val="26"/>
              </w:rPr>
              <w:t xml:space="preserve">3</w:t>
            </w:r>
            <w:r/>
          </w:p>
        </w:tc>
        <w:tc>
          <w:tcPr>
            <w:shd w:val="clear" w:color="auto" w:fill="ffffff" w:themeFill="background1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298" w:type="dxa"/>
            <w:vAlign w:val="center"/>
            <w:textDirection w:val="lrTb"/>
            <w:noWrap w:val="false"/>
          </w:tcPr>
          <w:p>
            <w:pPr>
              <w:ind w:left="-144" w:right="-54" w:firstLine="37"/>
              <w:jc w:val="center"/>
            </w:pPr>
            <w:r>
              <w:rPr>
                <w:sz w:val="26"/>
                <w:szCs w:val="26"/>
              </w:rPr>
              <w:t xml:space="preserve">3,48</w:t>
            </w:r>
            <w:r/>
          </w:p>
        </w:tc>
      </w:tr>
    </w:tbl>
    <w:p>
      <w:pPr>
        <w:ind w:left="720" w:right="-284"/>
        <w:jc w:val="both"/>
        <w:spacing w:line="360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-2"/>
        <w:spacing w:line="360" w:lineRule="auto"/>
        <w:rPr>
          <w:b/>
          <w:bCs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right="-2"/>
        <w:spacing w:line="36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ind w:right="-2"/>
        <w:spacing w:line="360" w:lineRule="auto"/>
        <w:rPr>
          <w:b/>
          <w:bCs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ind w:right="-2"/>
        <w:jc w:val="right"/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Таблица 5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left="-567" w:right="-2"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Распределение количества пожаров по населенным пунктам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left="-567" w:right="-284" w:firstLine="70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муниципального округа город Шахунья</w:t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tbl>
      <w:tblPr>
        <w:tblW w:w="118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0"/>
        <w:gridCol w:w="1810"/>
        <w:gridCol w:w="1561"/>
        <w:gridCol w:w="1119"/>
        <w:gridCol w:w="838"/>
        <w:gridCol w:w="701"/>
        <w:gridCol w:w="699"/>
        <w:gridCol w:w="675"/>
        <w:gridCol w:w="677"/>
        <w:gridCol w:w="673"/>
        <w:gridCol w:w="747"/>
        <w:gridCol w:w="388"/>
        <w:gridCol w:w="236"/>
        <w:gridCol w:w="499"/>
        <w:gridCol w:w="656"/>
      </w:tblGrid>
      <w:tr>
        <w:trPr>
          <w:trHeight w:val="30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№ п/п</w:t>
            </w:r>
            <w:r>
              <w:rPr>
                <w:b/>
                <w:color w:val="000000"/>
                <w:sz w:val="16"/>
                <w:szCs w:val="16"/>
              </w:rPr>
            </w:r>
            <w:r>
              <w:rPr>
                <w:b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Наименование сельской администрации</w:t>
            </w:r>
            <w:r>
              <w:rPr>
                <w:b/>
                <w:color w:val="000000"/>
                <w:sz w:val="18"/>
                <w:szCs w:val="18"/>
              </w:rPr>
            </w:r>
            <w:r>
              <w:rPr>
                <w:b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1" w:type="dxa"/>
            <w:vAlign w:val="center"/>
            <w:vMerge w:val="restart"/>
            <w:textDirection w:val="lrTb"/>
            <w:noWrap w:val="false"/>
          </w:tcPr>
          <w:p>
            <w:pPr>
              <w:ind w:left="34" w:hanging="34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Наименование населенного пункта</w:t>
            </w:r>
            <w:r>
              <w:rPr>
                <w:b/>
                <w:color w:val="000000"/>
                <w:sz w:val="18"/>
                <w:szCs w:val="18"/>
              </w:rPr>
            </w:r>
            <w:r>
              <w:rPr>
                <w:b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Число жителей</w:t>
            </w:r>
            <w:r>
              <w:rPr>
                <w:b/>
                <w:color w:val="000000"/>
                <w:sz w:val="18"/>
                <w:szCs w:val="18"/>
              </w:rPr>
            </w:r>
            <w:r>
              <w:rPr>
                <w:b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Число дворов (домов)</w:t>
            </w:r>
            <w:r>
              <w:rPr>
                <w:b/>
                <w:color w:val="000000"/>
                <w:sz w:val="18"/>
                <w:szCs w:val="18"/>
              </w:rPr>
            </w:r>
            <w:r>
              <w:rPr>
                <w:b/>
                <w:color w:val="000000"/>
                <w:sz w:val="18"/>
                <w:szCs w:val="18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72" w:type="dxa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Количество пожаров</w:t>
            </w:r>
            <w:r>
              <w:rPr>
                <w:b/>
                <w:color w:val="000000"/>
                <w:sz w:val="18"/>
                <w:szCs w:val="18"/>
              </w:rPr>
            </w:r>
            <w:r>
              <w:rPr>
                <w:b/>
                <w:color w:val="000000"/>
                <w:sz w:val="18"/>
                <w:szCs w:val="18"/>
              </w:rPr>
            </w:r>
          </w:p>
        </w:tc>
        <w:tc>
          <w:tcPr>
            <w:gridSpan w:val="3"/>
            <w:tcBorders>
              <w:left w:val="single" w:color="000000" w:sz="4" w:space="0"/>
            </w:tcBorders>
            <w:tcW w:w="1123" w:type="dxa"/>
            <w:textDirection w:val="lrTb"/>
            <w:noWrap w:val="false"/>
          </w:tcPr>
          <w:p>
            <w:r/>
            <w:r/>
          </w:p>
        </w:tc>
        <w:tc>
          <w:tcPr>
            <w:tcW w:w="656" w:type="dxa"/>
            <w:textDirection w:val="lrTb"/>
            <w:noWrap w:val="false"/>
          </w:tcPr>
          <w:p>
            <w:r/>
            <w:r/>
          </w:p>
        </w:tc>
      </w:tr>
      <w:tr>
        <w:trPr>
          <w:trHeight w:val="9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8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</w:r>
            <w:r>
              <w:rPr>
                <w:b/>
                <w:color w:val="000000"/>
                <w:sz w:val="18"/>
                <w:szCs w:val="18"/>
              </w:rPr>
            </w:r>
            <w:r>
              <w:rPr>
                <w:b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2020</w:t>
            </w:r>
            <w:r>
              <w:rPr>
                <w:b/>
                <w:color w:val="000000"/>
                <w:sz w:val="18"/>
                <w:szCs w:val="18"/>
              </w:rPr>
            </w:r>
            <w:r>
              <w:rPr>
                <w:b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2021</w:t>
            </w:r>
            <w:r>
              <w:rPr>
                <w:b/>
                <w:color w:val="000000"/>
                <w:sz w:val="18"/>
                <w:szCs w:val="18"/>
              </w:rPr>
            </w:r>
            <w:r>
              <w:rPr>
                <w:b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2022</w:t>
            </w:r>
            <w:r>
              <w:rPr>
                <w:b/>
                <w:color w:val="000000"/>
                <w:sz w:val="18"/>
                <w:szCs w:val="18"/>
              </w:rPr>
            </w:r>
            <w:r>
              <w:rPr>
                <w:b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2023</w:t>
            </w:r>
            <w:r>
              <w:rPr>
                <w:b/>
                <w:color w:val="000000"/>
                <w:sz w:val="18"/>
                <w:szCs w:val="18"/>
              </w:rPr>
            </w:r>
            <w:r>
              <w:rPr>
                <w:b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2024</w:t>
            </w:r>
            <w:r>
              <w:rPr>
                <w:b/>
                <w:color w:val="000000"/>
                <w:sz w:val="18"/>
                <w:szCs w:val="18"/>
              </w:rPr>
            </w:r>
            <w:r>
              <w:rPr>
                <w:b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Всего</w:t>
            </w:r>
            <w:r>
              <w:rPr>
                <w:b/>
                <w:color w:val="000000"/>
                <w:sz w:val="18"/>
                <w:szCs w:val="18"/>
              </w:rPr>
            </w:r>
            <w:r>
              <w:rPr>
                <w:b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left w:val="single" w:color="000000" w:sz="4" w:space="0"/>
            </w:tcBorders>
            <w:tcW w:w="388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 w:themeFill="background1"/>
            <w:tcW w:w="236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 w:themeFill="background1"/>
            <w:tcW w:w="499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 w:themeFill="background1"/>
            <w:tcW w:w="656" w:type="dxa"/>
            <w:textDirection w:val="lrTb"/>
            <w:noWrap w:val="false"/>
          </w:tcPr>
          <w:p>
            <w:r/>
            <w:r/>
          </w:p>
        </w:tc>
      </w:tr>
      <w:tr>
        <w:trPr>
          <w:trHeight w:val="315"/>
        </w:trPr>
        <w:tc>
          <w:tcPr>
            <w:shd w:val="clear" w:color="auto" w:fill="ffffff" w:themeFill="background1"/>
            <w:tcBorders>
              <w:left w:val="single" w:color="000000" w:sz="4" w:space="0"/>
              <w:right w:val="single" w:color="000000" w:sz="4" w:space="0"/>
            </w:tcBorders>
            <w:tcW w:w="53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1.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right w:val="single" w:color="000000" w:sz="4" w:space="0"/>
            </w:tcBorders>
            <w:tcW w:w="181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м. о. г. Шахунья</w:t>
            </w:r>
            <w:r>
              <w:rPr>
                <w:b/>
                <w:color w:val="000000"/>
                <w:sz w:val="18"/>
                <w:szCs w:val="18"/>
              </w:rPr>
            </w:r>
            <w:r>
              <w:rPr>
                <w:b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г. Шахунья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17 626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3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3279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26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28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35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24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29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142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ffffff" w:themeFill="background1"/>
            <w:tcBorders>
              <w:left w:val="single" w:color="000000" w:sz="4" w:space="0"/>
            </w:tcBorders>
            <w:tcW w:w="388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 w:themeFill="background1"/>
            <w:tcW w:w="236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 w:themeFill="background1"/>
            <w:tcW w:w="499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 w:themeFill="background1"/>
            <w:tcW w:w="656" w:type="dxa"/>
            <w:textDirection w:val="lrTb"/>
            <w:noWrap w:val="false"/>
          </w:tcPr>
          <w:p>
            <w:r/>
            <w:r/>
          </w:p>
        </w:tc>
      </w:tr>
      <w:tr>
        <w:trPr>
          <w:trHeight w:val="315"/>
        </w:trPr>
        <w:tc>
          <w:tcPr>
            <w:shd w:val="clear" w:color="auto" w:fill="ffffff" w:themeFill="background1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right w:val="single" w:color="000000" w:sz="4" w:space="0"/>
            </w:tcBorders>
            <w:tcW w:w="181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</w:r>
            <w:r>
              <w:rPr>
                <w:b/>
                <w:color w:val="000000"/>
                <w:sz w:val="18"/>
                <w:szCs w:val="18"/>
              </w:rPr>
            </w:r>
            <w:r>
              <w:rPr>
                <w:b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right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п. Красный Кирпичник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right w:val="single" w:color="000000" w:sz="4" w:space="0"/>
            </w:tcBorders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134</w:t>
            </w:r>
            <w:r>
              <w:rPr>
                <w:color w:val="000000"/>
                <w:sz w:val="18"/>
                <w:szCs w:val="18"/>
                <w:lang w:val="en-US"/>
              </w:rPr>
            </w:r>
            <w:r>
              <w:rPr>
                <w:color w:val="000000"/>
                <w:sz w:val="18"/>
                <w:szCs w:val="18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right w:val="single" w:color="000000" w:sz="4" w:space="0"/>
            </w:tcBorders>
            <w:tcW w:w="83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ffffff" w:themeFill="background1"/>
            <w:tcBorders>
              <w:left w:val="single" w:color="000000" w:sz="4" w:space="0"/>
            </w:tcBorders>
            <w:tcW w:w="388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 w:themeFill="background1"/>
            <w:tcW w:w="236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 w:themeFill="background1"/>
            <w:tcW w:w="499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 w:themeFill="background1"/>
            <w:tcW w:w="656" w:type="dxa"/>
            <w:textDirection w:val="lrTb"/>
            <w:noWrap w:val="false"/>
          </w:tcPr>
          <w:p>
            <w:r/>
            <w:r/>
          </w:p>
        </w:tc>
      </w:tr>
      <w:tr>
        <w:trPr>
          <w:trHeight w:val="645"/>
        </w:trPr>
        <w:tc>
          <w:tcPr>
            <w:shd w:val="clear" w:color="auto" w:fill="ffffff" w:themeFill="background1"/>
            <w:tcBorders>
              <w:left w:val="single" w:color="000000" w:sz="4" w:space="0"/>
              <w:bottom w:val="single" w:color="000000" w:sz="4" w:space="0"/>
            </w:tcBorders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2.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181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Управление</w:t>
            </w:r>
            <w:r>
              <w:rPr>
                <w:b/>
                <w:color w:val="000000"/>
                <w:sz w:val="18"/>
                <w:szCs w:val="18"/>
              </w:rPr>
            </w:r>
            <w:r>
              <w:rPr>
                <w:b/>
                <w:color w:val="000000"/>
                <w:sz w:val="18"/>
                <w:szCs w:val="18"/>
              </w:rPr>
            </w:r>
          </w:p>
          <w:p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по работе с территориями администрации муниципального округа город Шахунья</w:t>
            </w:r>
            <w:r>
              <w:rPr>
                <w:b/>
                <w:color w:val="000000"/>
                <w:sz w:val="18"/>
                <w:szCs w:val="18"/>
              </w:rPr>
            </w:r>
            <w:r>
              <w:rPr>
                <w:b/>
                <w:color w:val="000000"/>
                <w:sz w:val="18"/>
                <w:szCs w:val="18"/>
              </w:rPr>
            </w:r>
          </w:p>
          <w:p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(д. Акаты)</w:t>
            </w:r>
            <w:r>
              <w:rPr>
                <w:b/>
                <w:color w:val="000000"/>
                <w:sz w:val="18"/>
                <w:szCs w:val="18"/>
              </w:rPr>
            </w:r>
            <w:r>
              <w:rPr>
                <w:b/>
                <w:color w:val="000000"/>
                <w:sz w:val="18"/>
                <w:szCs w:val="18"/>
              </w:rPr>
            </w:r>
          </w:p>
          <w:p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</w:r>
            <w:r>
              <w:rPr>
                <w:b/>
                <w:color w:val="000000"/>
                <w:sz w:val="18"/>
                <w:szCs w:val="18"/>
              </w:rPr>
            </w:r>
            <w:r>
              <w:rPr>
                <w:b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8" w:space="0"/>
              <w:bottom w:val="single" w:color="000000" w:sz="4" w:space="0"/>
              <w:right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д. Акаты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8" w:space="0"/>
              <w:bottom w:val="single" w:color="000000" w:sz="4" w:space="0"/>
              <w:right w:val="single" w:color="000000" w:sz="4" w:space="0"/>
            </w:tcBorders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120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8" w:space="0"/>
              <w:bottom w:val="single" w:color="000000" w:sz="4" w:space="0"/>
              <w:right w:val="single" w:color="000000" w:sz="4" w:space="0"/>
            </w:tcBorders>
            <w:tcW w:w="83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42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left w:val="single" w:color="000000" w:sz="4" w:space="0"/>
            </w:tcBorders>
            <w:tcW w:w="388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 w:themeFill="background1"/>
            <w:tcW w:w="236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 w:themeFill="background1"/>
            <w:tcW w:w="499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 w:themeFill="background1"/>
            <w:tcW w:w="656" w:type="dxa"/>
            <w:textDirection w:val="lrTb"/>
            <w:noWrap w:val="false"/>
          </w:tcPr>
          <w:p>
            <w:r/>
            <w:r/>
          </w:p>
        </w:tc>
      </w:tr>
      <w:tr>
        <w:trPr>
          <w:trHeight w:val="330"/>
        </w:trPr>
        <w:tc>
          <w:tcPr>
            <w:shd w:val="clear" w:color="auto" w:fill="auto"/>
            <w:tcBorders>
              <w:left w:val="single" w:color="000000" w:sz="4" w:space="0"/>
            </w:tcBorders>
            <w:tcW w:w="53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8" w:space="0"/>
              <w:right w:val="single" w:color="000000" w:sz="4" w:space="0"/>
            </w:tcBorders>
            <w:tcW w:w="181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</w:r>
            <w:r>
              <w:rPr>
                <w:b/>
                <w:color w:val="000000"/>
                <w:sz w:val="18"/>
                <w:szCs w:val="18"/>
              </w:rPr>
            </w:r>
            <w:r>
              <w:rPr>
                <w:b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д. Большие </w:t>
            </w:r>
            <w:r>
              <w:rPr>
                <w:color w:val="000000"/>
                <w:sz w:val="18"/>
                <w:szCs w:val="18"/>
              </w:rPr>
              <w:t xml:space="preserve">Белолуги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83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left w:val="single" w:color="000000" w:sz="4" w:space="0"/>
            </w:tcBorders>
            <w:tcW w:w="388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 w:themeFill="background1"/>
            <w:tcW w:w="236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 w:themeFill="background1"/>
            <w:tcW w:w="499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 w:themeFill="background1"/>
            <w:tcW w:w="656" w:type="dxa"/>
            <w:textDirection w:val="lrTb"/>
            <w:noWrap w:val="false"/>
          </w:tcPr>
          <w:p>
            <w:r/>
            <w:r/>
          </w:p>
        </w:tc>
      </w:tr>
      <w:tr>
        <w:trPr>
          <w:trHeight w:val="330"/>
        </w:trPr>
        <w:tc>
          <w:tcPr>
            <w:shd w:val="clear" w:color="auto" w:fill="auto"/>
            <w:tcBorders>
              <w:left w:val="single" w:color="000000" w:sz="4" w:space="0"/>
            </w:tcBorders>
            <w:tcW w:w="53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8" w:space="0"/>
              <w:right w:val="single" w:color="000000" w:sz="4" w:space="0"/>
            </w:tcBorders>
            <w:tcW w:w="181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16"/>
                <w:szCs w:val="18"/>
              </w:rPr>
            </w:pP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 xml:space="preserve">д. Большие Кулики</w:t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 xml:space="preserve">34</w:t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83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 xml:space="preserve">11</w:t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ffffff" w:themeFill="background1"/>
            <w:tcBorders>
              <w:left w:val="single" w:color="000000" w:sz="4" w:space="0"/>
            </w:tcBorders>
            <w:tcW w:w="388" w:type="dxa"/>
            <w:textDirection w:val="lrTb"/>
            <w:noWrap w:val="false"/>
          </w:tcPr>
          <w:p>
            <w:pPr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shd w:val="clear" w:color="auto" w:fill="ffffff" w:themeFill="background1"/>
            <w:tcW w:w="236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 w:themeFill="background1"/>
            <w:tcW w:w="499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 w:themeFill="background1"/>
            <w:tcW w:w="656" w:type="dxa"/>
            <w:textDirection w:val="lrTb"/>
            <w:noWrap w:val="false"/>
          </w:tcPr>
          <w:p>
            <w:r/>
            <w:r/>
          </w:p>
        </w:tc>
      </w:tr>
      <w:tr>
        <w:trPr>
          <w:trHeight w:val="330"/>
        </w:trPr>
        <w:tc>
          <w:tcPr>
            <w:shd w:val="clear" w:color="auto" w:fill="auto"/>
            <w:tcBorders>
              <w:left w:val="single" w:color="000000" w:sz="4" w:space="0"/>
            </w:tcBorders>
            <w:tcW w:w="53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8" w:space="0"/>
              <w:right w:val="single" w:color="000000" w:sz="4" w:space="0"/>
            </w:tcBorders>
            <w:tcW w:w="181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16"/>
                <w:szCs w:val="18"/>
              </w:rPr>
            </w:pP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 xml:space="preserve">поч</w:t>
            </w:r>
            <w:r>
              <w:rPr>
                <w:color w:val="000000"/>
                <w:sz w:val="16"/>
                <w:szCs w:val="18"/>
              </w:rPr>
              <w:t xml:space="preserve">. Гусевский</w:t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 xml:space="preserve">7</w:t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83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 xml:space="preserve">9</w:t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1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ffffff" w:themeFill="background1"/>
            <w:tcBorders>
              <w:left w:val="single" w:color="000000" w:sz="4" w:space="0"/>
            </w:tcBorders>
            <w:tcW w:w="388" w:type="dxa"/>
            <w:textDirection w:val="lrTb"/>
            <w:noWrap w:val="false"/>
          </w:tcPr>
          <w:p>
            <w:pPr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shd w:val="clear" w:color="auto" w:fill="ffffff" w:themeFill="background1"/>
            <w:tcW w:w="236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 w:themeFill="background1"/>
            <w:tcW w:w="499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 w:themeFill="background1"/>
            <w:tcW w:w="656" w:type="dxa"/>
            <w:textDirection w:val="lrTb"/>
            <w:noWrap w:val="false"/>
          </w:tcPr>
          <w:p>
            <w:r/>
            <w:r/>
          </w:p>
        </w:tc>
      </w:tr>
      <w:tr>
        <w:trPr>
          <w:trHeight w:val="330"/>
        </w:trPr>
        <w:tc>
          <w:tcPr>
            <w:shd w:val="clear" w:color="auto" w:fill="auto"/>
            <w:tcBorders>
              <w:left w:val="single" w:color="000000" w:sz="4" w:space="0"/>
            </w:tcBorders>
            <w:tcW w:w="53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8" w:space="0"/>
              <w:right w:val="single" w:color="000000" w:sz="4" w:space="0"/>
            </w:tcBorders>
            <w:tcW w:w="181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16"/>
                <w:szCs w:val="18"/>
              </w:rPr>
            </w:pP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 xml:space="preserve">д. </w:t>
            </w:r>
            <w:r>
              <w:rPr>
                <w:color w:val="000000"/>
                <w:sz w:val="16"/>
                <w:szCs w:val="18"/>
              </w:rPr>
              <w:t xml:space="preserve">Зотики</w:t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 xml:space="preserve">4</w:t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83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 xml:space="preserve">20</w:t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left w:val="single" w:color="000000" w:sz="4" w:space="0"/>
            </w:tcBorders>
            <w:tcW w:w="388" w:type="dxa"/>
            <w:textDirection w:val="lrTb"/>
            <w:noWrap w:val="false"/>
          </w:tcPr>
          <w:p>
            <w:pPr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shd w:val="clear" w:color="auto" w:fill="ffffff" w:themeFill="background1"/>
            <w:tcW w:w="236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 w:themeFill="background1"/>
            <w:tcW w:w="499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 w:themeFill="background1"/>
            <w:tcW w:w="656" w:type="dxa"/>
            <w:textDirection w:val="lrTb"/>
            <w:noWrap w:val="false"/>
          </w:tcPr>
          <w:p>
            <w:r/>
            <w:r/>
          </w:p>
        </w:tc>
      </w:tr>
      <w:tr>
        <w:trPr>
          <w:trHeight w:val="330"/>
        </w:trPr>
        <w:tc>
          <w:tcPr>
            <w:shd w:val="clear" w:color="auto" w:fill="auto"/>
            <w:tcBorders>
              <w:left w:val="single" w:color="000000" w:sz="4" w:space="0"/>
            </w:tcBorders>
            <w:tcW w:w="53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8" w:space="0"/>
              <w:right w:val="single" w:color="000000" w:sz="4" w:space="0"/>
            </w:tcBorders>
            <w:tcW w:w="181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16"/>
                <w:szCs w:val="18"/>
              </w:rPr>
            </w:pP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 xml:space="preserve">д. Коновод</w:t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 xml:space="preserve">0</w:t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83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 xml:space="preserve">13</w:t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left w:val="single" w:color="000000" w:sz="4" w:space="0"/>
            </w:tcBorders>
            <w:tcW w:w="388" w:type="dxa"/>
            <w:textDirection w:val="lrTb"/>
            <w:noWrap w:val="false"/>
          </w:tcPr>
          <w:p>
            <w:pPr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shd w:val="clear" w:color="auto" w:fill="ffffff" w:themeFill="background1"/>
            <w:tcW w:w="236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 w:themeFill="background1"/>
            <w:tcW w:w="499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 w:themeFill="background1"/>
            <w:tcW w:w="656" w:type="dxa"/>
            <w:textDirection w:val="lrTb"/>
            <w:noWrap w:val="false"/>
          </w:tcPr>
          <w:p>
            <w:r/>
            <w:r/>
          </w:p>
        </w:tc>
      </w:tr>
      <w:tr>
        <w:trPr>
          <w:trHeight w:val="330"/>
        </w:trPr>
        <w:tc>
          <w:tcPr>
            <w:shd w:val="clear" w:color="auto" w:fill="auto"/>
            <w:tcBorders>
              <w:left w:val="single" w:color="000000" w:sz="4" w:space="0"/>
            </w:tcBorders>
            <w:tcW w:w="53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8" w:space="0"/>
              <w:right w:val="single" w:color="000000" w:sz="4" w:space="0"/>
            </w:tcBorders>
            <w:tcW w:w="181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16"/>
                <w:szCs w:val="18"/>
              </w:rPr>
            </w:pP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 xml:space="preserve">д. Красный Май</w:t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 xml:space="preserve">2</w:t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83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 xml:space="preserve">7</w:t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left w:val="single" w:color="000000" w:sz="4" w:space="0"/>
            </w:tcBorders>
            <w:tcW w:w="388" w:type="dxa"/>
            <w:textDirection w:val="lrTb"/>
            <w:noWrap w:val="false"/>
          </w:tcPr>
          <w:p>
            <w:pPr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shd w:val="clear" w:color="auto" w:fill="ffffff" w:themeFill="background1"/>
            <w:tcW w:w="236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 w:themeFill="background1"/>
            <w:tcW w:w="499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 w:themeFill="background1"/>
            <w:tcW w:w="656" w:type="dxa"/>
            <w:textDirection w:val="lrTb"/>
            <w:noWrap w:val="false"/>
          </w:tcPr>
          <w:p>
            <w:r/>
            <w:r/>
          </w:p>
        </w:tc>
      </w:tr>
      <w:tr>
        <w:trPr>
          <w:trHeight w:val="330"/>
        </w:trPr>
        <w:tc>
          <w:tcPr>
            <w:shd w:val="clear" w:color="auto" w:fill="auto"/>
            <w:tcBorders>
              <w:left w:val="single" w:color="000000" w:sz="4" w:space="0"/>
            </w:tcBorders>
            <w:tcW w:w="53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8" w:space="0"/>
              <w:right w:val="single" w:color="000000" w:sz="4" w:space="0"/>
            </w:tcBorders>
            <w:tcW w:w="181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16"/>
                <w:szCs w:val="18"/>
              </w:rPr>
            </w:pP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 xml:space="preserve">д. Лебедевка</w:t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  <w:lang w:val="en-US"/>
              </w:rPr>
            </w:pPr>
            <w:r>
              <w:rPr>
                <w:color w:val="000000"/>
                <w:sz w:val="16"/>
                <w:szCs w:val="18"/>
              </w:rPr>
              <w:t xml:space="preserve">5</w:t>
            </w:r>
            <w:r>
              <w:rPr>
                <w:color w:val="000000"/>
                <w:sz w:val="16"/>
                <w:szCs w:val="18"/>
                <w:lang w:val="en-US"/>
              </w:rPr>
            </w:r>
            <w:r>
              <w:rPr>
                <w:color w:val="000000"/>
                <w:sz w:val="16"/>
                <w:szCs w:val="18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83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 xml:space="preserve">13</w:t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left w:val="single" w:color="000000" w:sz="4" w:space="0"/>
            </w:tcBorders>
            <w:tcW w:w="388" w:type="dxa"/>
            <w:textDirection w:val="lrTb"/>
            <w:noWrap w:val="false"/>
          </w:tcPr>
          <w:p>
            <w:pPr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shd w:val="clear" w:color="auto" w:fill="ffffff" w:themeFill="background1"/>
            <w:tcW w:w="236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 w:themeFill="background1"/>
            <w:tcW w:w="499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 w:themeFill="background1"/>
            <w:tcW w:w="656" w:type="dxa"/>
            <w:textDirection w:val="lrTb"/>
            <w:noWrap w:val="false"/>
          </w:tcPr>
          <w:p>
            <w:r/>
            <w:r/>
          </w:p>
        </w:tc>
      </w:tr>
      <w:tr>
        <w:trPr>
          <w:trHeight w:val="330"/>
        </w:trPr>
        <w:tc>
          <w:tcPr>
            <w:shd w:val="clear" w:color="auto" w:fill="auto"/>
            <w:tcBorders>
              <w:left w:val="single" w:color="000000" w:sz="4" w:space="0"/>
            </w:tcBorders>
            <w:tcW w:w="53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8" w:space="0"/>
              <w:right w:val="single" w:color="000000" w:sz="4" w:space="0"/>
            </w:tcBorders>
            <w:tcW w:w="181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16"/>
                <w:szCs w:val="18"/>
              </w:rPr>
            </w:pP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 xml:space="preserve">д. Малые </w:t>
            </w:r>
            <w:r>
              <w:rPr>
                <w:color w:val="000000"/>
                <w:sz w:val="16"/>
                <w:szCs w:val="18"/>
              </w:rPr>
              <w:t xml:space="preserve">Белолуги</w:t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  <w:lang w:val="en-US"/>
              </w:rPr>
            </w:pPr>
            <w:r>
              <w:rPr>
                <w:color w:val="000000"/>
                <w:sz w:val="16"/>
                <w:szCs w:val="18"/>
                <w:lang w:val="en-US"/>
              </w:rPr>
              <w:t xml:space="preserve">29</w:t>
            </w:r>
            <w:r>
              <w:rPr>
                <w:color w:val="000000"/>
                <w:sz w:val="16"/>
                <w:szCs w:val="18"/>
                <w:lang w:val="en-US"/>
              </w:rPr>
            </w:r>
            <w:r>
              <w:rPr>
                <w:color w:val="000000"/>
                <w:sz w:val="16"/>
                <w:szCs w:val="18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83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 xml:space="preserve">8</w:t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left w:val="single" w:color="000000" w:sz="4" w:space="0"/>
            </w:tcBorders>
            <w:tcW w:w="388" w:type="dxa"/>
            <w:textDirection w:val="lrTb"/>
            <w:noWrap w:val="false"/>
          </w:tcPr>
          <w:p>
            <w:pPr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shd w:val="clear" w:color="auto" w:fill="ffffff" w:themeFill="background1"/>
            <w:tcW w:w="236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 w:themeFill="background1"/>
            <w:tcW w:w="499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 w:themeFill="background1"/>
            <w:tcW w:w="656" w:type="dxa"/>
            <w:textDirection w:val="lrTb"/>
            <w:noWrap w:val="false"/>
          </w:tcPr>
          <w:p>
            <w:r/>
            <w:r/>
          </w:p>
        </w:tc>
      </w:tr>
      <w:tr>
        <w:trPr>
          <w:trHeight w:val="330"/>
        </w:trPr>
        <w:tc>
          <w:tcPr>
            <w:shd w:val="clear" w:color="auto" w:fill="auto"/>
            <w:tcBorders>
              <w:left w:val="single" w:color="000000" w:sz="4" w:space="0"/>
            </w:tcBorders>
            <w:tcW w:w="53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8" w:space="0"/>
              <w:right w:val="single" w:color="000000" w:sz="4" w:space="0"/>
            </w:tcBorders>
            <w:tcW w:w="181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16"/>
                <w:szCs w:val="18"/>
              </w:rPr>
            </w:pP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 xml:space="preserve">д. </w:t>
            </w:r>
            <w:r>
              <w:rPr>
                <w:color w:val="000000"/>
                <w:sz w:val="16"/>
                <w:szCs w:val="18"/>
              </w:rPr>
              <w:t xml:space="preserve">Мелешиха</w:t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  <w:lang w:val="en-US"/>
              </w:rPr>
            </w:pPr>
            <w:r>
              <w:rPr>
                <w:color w:val="000000"/>
                <w:sz w:val="16"/>
                <w:szCs w:val="18"/>
                <w:lang w:val="en-US"/>
              </w:rPr>
              <w:t xml:space="preserve">154</w:t>
            </w:r>
            <w:r>
              <w:rPr>
                <w:color w:val="000000"/>
                <w:sz w:val="16"/>
                <w:szCs w:val="18"/>
                <w:lang w:val="en-US"/>
              </w:rPr>
            </w:r>
            <w:r>
              <w:rPr>
                <w:color w:val="000000"/>
                <w:sz w:val="16"/>
                <w:szCs w:val="18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83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 xml:space="preserve">34</w:t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7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ffffff" w:themeFill="background1"/>
            <w:tcBorders>
              <w:left w:val="single" w:color="000000" w:sz="4" w:space="0"/>
            </w:tcBorders>
            <w:tcW w:w="388" w:type="dxa"/>
            <w:textDirection w:val="lrTb"/>
            <w:noWrap w:val="false"/>
          </w:tcPr>
          <w:p>
            <w:pPr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shd w:val="clear" w:color="auto" w:fill="ffffff" w:themeFill="background1"/>
            <w:tcW w:w="236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 w:themeFill="background1"/>
            <w:tcW w:w="499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 w:themeFill="background1"/>
            <w:tcW w:w="656" w:type="dxa"/>
            <w:textDirection w:val="lrTb"/>
            <w:noWrap w:val="false"/>
          </w:tcPr>
          <w:p>
            <w:r/>
            <w:r/>
          </w:p>
        </w:tc>
      </w:tr>
      <w:tr>
        <w:trPr>
          <w:trHeight w:val="330"/>
        </w:trPr>
        <w:tc>
          <w:tcPr>
            <w:shd w:val="clear" w:color="auto" w:fill="auto"/>
            <w:tcBorders>
              <w:left w:val="single" w:color="000000" w:sz="4" w:space="0"/>
            </w:tcBorders>
            <w:tcW w:w="53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8" w:space="0"/>
              <w:right w:val="single" w:color="000000" w:sz="4" w:space="0"/>
            </w:tcBorders>
            <w:tcW w:w="181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16"/>
                <w:szCs w:val="18"/>
              </w:rPr>
            </w:pP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 xml:space="preserve">д. Петрово</w:t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  <w:lang w:val="en-US"/>
              </w:rPr>
            </w:pPr>
            <w:r>
              <w:rPr>
                <w:color w:val="000000"/>
                <w:sz w:val="16"/>
                <w:szCs w:val="18"/>
                <w:lang w:val="en-US"/>
              </w:rPr>
              <w:t xml:space="preserve">103</w:t>
            </w:r>
            <w:r>
              <w:rPr>
                <w:color w:val="000000"/>
                <w:sz w:val="16"/>
                <w:szCs w:val="18"/>
                <w:lang w:val="en-US"/>
              </w:rPr>
            </w:r>
            <w:r>
              <w:rPr>
                <w:color w:val="000000"/>
                <w:sz w:val="16"/>
                <w:szCs w:val="18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83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 xml:space="preserve">27</w:t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ffffff" w:themeFill="background1"/>
            <w:tcBorders>
              <w:left w:val="single" w:color="000000" w:sz="4" w:space="0"/>
            </w:tcBorders>
            <w:tcW w:w="388" w:type="dxa"/>
            <w:textDirection w:val="lrTb"/>
            <w:noWrap w:val="false"/>
          </w:tcPr>
          <w:p>
            <w:pPr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shd w:val="clear" w:color="auto" w:fill="ffffff" w:themeFill="background1"/>
            <w:tcW w:w="236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 w:themeFill="background1"/>
            <w:tcW w:w="499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 w:themeFill="background1"/>
            <w:tcW w:w="656" w:type="dxa"/>
            <w:textDirection w:val="lrTb"/>
            <w:noWrap w:val="false"/>
          </w:tcPr>
          <w:p>
            <w:r/>
            <w:r/>
          </w:p>
        </w:tc>
      </w:tr>
      <w:tr>
        <w:trPr>
          <w:trHeight w:val="330"/>
        </w:trPr>
        <w:tc>
          <w:tcPr>
            <w:shd w:val="clear" w:color="auto" w:fill="auto"/>
            <w:tcBorders>
              <w:left w:val="single" w:color="000000" w:sz="4" w:space="0"/>
            </w:tcBorders>
            <w:tcW w:w="53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8" w:space="0"/>
              <w:right w:val="single" w:color="000000" w:sz="4" w:space="0"/>
            </w:tcBorders>
            <w:tcW w:w="181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16"/>
                <w:szCs w:val="18"/>
              </w:rPr>
            </w:pP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 xml:space="preserve">п. </w:t>
            </w:r>
            <w:r>
              <w:rPr>
                <w:color w:val="000000"/>
                <w:sz w:val="16"/>
                <w:szCs w:val="18"/>
              </w:rPr>
              <w:t xml:space="preserve">Полетайки</w:t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  <w:lang w:val="en-US"/>
              </w:rPr>
            </w:pPr>
            <w:r>
              <w:rPr>
                <w:color w:val="000000"/>
                <w:sz w:val="16"/>
                <w:szCs w:val="18"/>
                <w:lang w:val="en-US"/>
              </w:rPr>
              <w:t xml:space="preserve">26</w:t>
            </w:r>
            <w:r>
              <w:rPr>
                <w:color w:val="000000"/>
                <w:sz w:val="16"/>
                <w:szCs w:val="18"/>
                <w:lang w:val="en-US"/>
              </w:rPr>
            </w:r>
            <w:r>
              <w:rPr>
                <w:color w:val="000000"/>
                <w:sz w:val="16"/>
                <w:szCs w:val="18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83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 xml:space="preserve">32</w:t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ffffff" w:themeFill="background1"/>
            <w:tcBorders>
              <w:left w:val="single" w:color="000000" w:sz="4" w:space="0"/>
            </w:tcBorders>
            <w:tcW w:w="388" w:type="dxa"/>
            <w:textDirection w:val="lrTb"/>
            <w:noWrap w:val="false"/>
          </w:tcPr>
          <w:p>
            <w:pPr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shd w:val="clear" w:color="auto" w:fill="ffffff" w:themeFill="background1"/>
            <w:tcW w:w="236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 w:themeFill="background1"/>
            <w:tcW w:w="499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 w:themeFill="background1"/>
            <w:tcW w:w="656" w:type="dxa"/>
            <w:textDirection w:val="lrTb"/>
            <w:noWrap w:val="false"/>
          </w:tcPr>
          <w:p>
            <w:r/>
            <w:r/>
          </w:p>
        </w:tc>
      </w:tr>
      <w:tr>
        <w:trPr>
          <w:trHeight w:val="330"/>
        </w:trPr>
        <w:tc>
          <w:tcPr>
            <w:shd w:val="clear" w:color="auto" w:fill="auto"/>
            <w:tcBorders>
              <w:left w:val="single" w:color="000000" w:sz="4" w:space="0"/>
            </w:tcBorders>
            <w:tcW w:w="53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8" w:space="0"/>
              <w:right w:val="single" w:color="000000" w:sz="4" w:space="0"/>
            </w:tcBorders>
            <w:tcW w:w="181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16"/>
                <w:szCs w:val="18"/>
              </w:rPr>
            </w:pP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 xml:space="preserve">д. Санталы</w:t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  <w:lang w:val="en-US"/>
              </w:rPr>
            </w:pPr>
            <w:r>
              <w:rPr>
                <w:color w:val="000000"/>
                <w:sz w:val="16"/>
                <w:szCs w:val="18"/>
                <w:lang w:val="en-US"/>
              </w:rPr>
              <w:t xml:space="preserve">1</w:t>
            </w:r>
            <w:r>
              <w:rPr>
                <w:color w:val="000000"/>
                <w:sz w:val="16"/>
                <w:szCs w:val="18"/>
                <w:lang w:val="en-US"/>
              </w:rPr>
            </w:r>
            <w:r>
              <w:rPr>
                <w:color w:val="000000"/>
                <w:sz w:val="16"/>
                <w:szCs w:val="18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83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 xml:space="preserve">5</w:t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ffffff" w:themeFill="background1"/>
            <w:tcBorders>
              <w:left w:val="single" w:color="000000" w:sz="4" w:space="0"/>
            </w:tcBorders>
            <w:tcW w:w="388" w:type="dxa"/>
            <w:textDirection w:val="lrTb"/>
            <w:noWrap w:val="false"/>
          </w:tcPr>
          <w:p>
            <w:pPr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shd w:val="clear" w:color="auto" w:fill="ffffff" w:themeFill="background1"/>
            <w:tcW w:w="236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 w:themeFill="background1"/>
            <w:tcW w:w="499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 w:themeFill="background1"/>
            <w:tcW w:w="656" w:type="dxa"/>
            <w:textDirection w:val="lrTb"/>
            <w:noWrap w:val="false"/>
          </w:tcPr>
          <w:p>
            <w:r/>
            <w:r/>
          </w:p>
        </w:tc>
      </w:tr>
      <w:tr>
        <w:trPr>
          <w:trHeight w:val="330"/>
        </w:trPr>
        <w:tc>
          <w:tcPr>
            <w:shd w:val="clear" w:color="auto" w:fill="auto"/>
            <w:tcBorders>
              <w:left w:val="single" w:color="000000" w:sz="4" w:space="0"/>
            </w:tcBorders>
            <w:tcW w:w="53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8" w:space="0"/>
              <w:right w:val="single" w:color="000000" w:sz="4" w:space="0"/>
            </w:tcBorders>
            <w:tcW w:w="181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16"/>
                <w:szCs w:val="18"/>
              </w:rPr>
            </w:pP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 xml:space="preserve">д. </w:t>
            </w:r>
            <w:r>
              <w:rPr>
                <w:color w:val="000000"/>
                <w:sz w:val="16"/>
                <w:szCs w:val="18"/>
              </w:rPr>
              <w:t xml:space="preserve">Синчуваж</w:t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  <w:lang w:val="en-US"/>
              </w:rPr>
            </w:pPr>
            <w:r>
              <w:rPr>
                <w:color w:val="000000"/>
                <w:sz w:val="16"/>
                <w:szCs w:val="18"/>
                <w:lang w:val="en-US"/>
              </w:rPr>
              <w:t xml:space="preserve">19</w:t>
            </w:r>
            <w:r>
              <w:rPr>
                <w:color w:val="000000"/>
                <w:sz w:val="16"/>
                <w:szCs w:val="18"/>
                <w:lang w:val="en-US"/>
              </w:rPr>
            </w:r>
            <w:r>
              <w:rPr>
                <w:color w:val="000000"/>
                <w:sz w:val="16"/>
                <w:szCs w:val="18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83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 xml:space="preserve">20</w:t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ffffff" w:themeFill="background1"/>
            <w:tcBorders>
              <w:left w:val="single" w:color="000000" w:sz="4" w:space="0"/>
            </w:tcBorders>
            <w:tcW w:w="388" w:type="dxa"/>
            <w:textDirection w:val="lrTb"/>
            <w:noWrap w:val="false"/>
          </w:tcPr>
          <w:p>
            <w:pPr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shd w:val="clear" w:color="auto" w:fill="ffffff" w:themeFill="background1"/>
            <w:tcW w:w="236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 w:themeFill="background1"/>
            <w:tcW w:w="499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 w:themeFill="background1"/>
            <w:tcW w:w="656" w:type="dxa"/>
            <w:textDirection w:val="lrTb"/>
            <w:noWrap w:val="false"/>
          </w:tcPr>
          <w:p>
            <w:r/>
            <w:r/>
          </w:p>
        </w:tc>
      </w:tr>
      <w:tr>
        <w:trPr>
          <w:trHeight w:val="330"/>
        </w:trPr>
        <w:tc>
          <w:tcPr>
            <w:shd w:val="clear" w:color="auto" w:fill="auto"/>
            <w:tcBorders>
              <w:left w:val="single" w:color="000000" w:sz="4" w:space="0"/>
            </w:tcBorders>
            <w:tcW w:w="53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8" w:space="0"/>
              <w:right w:val="single" w:color="000000" w:sz="4" w:space="0"/>
            </w:tcBorders>
            <w:tcW w:w="181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16"/>
                <w:szCs w:val="18"/>
              </w:rPr>
            </w:pP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 xml:space="preserve">д. Столбово</w:t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  <w:lang w:val="en-US"/>
              </w:rPr>
            </w:pPr>
            <w:r>
              <w:rPr>
                <w:color w:val="000000"/>
                <w:sz w:val="16"/>
                <w:szCs w:val="18"/>
                <w:lang w:val="en-US"/>
              </w:rPr>
              <w:t xml:space="preserve">6</w:t>
            </w:r>
            <w:r>
              <w:rPr>
                <w:color w:val="000000"/>
                <w:sz w:val="16"/>
                <w:szCs w:val="18"/>
                <w:lang w:val="en-US"/>
              </w:rPr>
            </w:r>
            <w:r>
              <w:rPr>
                <w:color w:val="000000"/>
                <w:sz w:val="16"/>
                <w:szCs w:val="18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83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 xml:space="preserve">15</w:t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ffffff" w:themeFill="background1"/>
            <w:tcBorders>
              <w:left w:val="single" w:color="000000" w:sz="4" w:space="0"/>
            </w:tcBorders>
            <w:tcW w:w="388" w:type="dxa"/>
            <w:textDirection w:val="lrTb"/>
            <w:noWrap w:val="false"/>
          </w:tcPr>
          <w:p>
            <w:pPr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shd w:val="clear" w:color="auto" w:fill="ffffff" w:themeFill="background1"/>
            <w:tcW w:w="236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 w:themeFill="background1"/>
            <w:tcW w:w="499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 w:themeFill="background1"/>
            <w:tcW w:w="656" w:type="dxa"/>
            <w:textDirection w:val="lrTb"/>
            <w:noWrap w:val="false"/>
          </w:tcPr>
          <w:p>
            <w:r/>
            <w:r/>
          </w:p>
        </w:tc>
      </w:tr>
      <w:tr>
        <w:trPr>
          <w:trHeight w:val="330"/>
        </w:trPr>
        <w:tc>
          <w:tcPr>
            <w:shd w:val="clear" w:color="auto" w:fill="auto"/>
            <w:tcBorders>
              <w:left w:val="single" w:color="000000" w:sz="4" w:space="0"/>
            </w:tcBorders>
            <w:tcW w:w="53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8" w:space="0"/>
              <w:right w:val="single" w:color="000000" w:sz="4" w:space="0"/>
            </w:tcBorders>
            <w:tcW w:w="181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16"/>
                <w:szCs w:val="18"/>
              </w:rPr>
            </w:pP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 xml:space="preserve">д. </w:t>
            </w:r>
            <w:r>
              <w:rPr>
                <w:color w:val="000000"/>
                <w:sz w:val="16"/>
                <w:szCs w:val="18"/>
              </w:rPr>
              <w:t xml:space="preserve">Шерстни</w:t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  <w:lang w:val="en-US"/>
              </w:rPr>
            </w:pPr>
            <w:r>
              <w:rPr>
                <w:color w:val="000000"/>
                <w:sz w:val="16"/>
                <w:szCs w:val="18"/>
                <w:lang w:val="en-US"/>
              </w:rPr>
              <w:t xml:space="preserve">11</w:t>
            </w:r>
            <w:r>
              <w:rPr>
                <w:color w:val="000000"/>
                <w:sz w:val="16"/>
                <w:szCs w:val="18"/>
                <w:lang w:val="en-US"/>
              </w:rPr>
            </w:r>
            <w:r>
              <w:rPr>
                <w:color w:val="000000"/>
                <w:sz w:val="16"/>
                <w:szCs w:val="18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83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 xml:space="preserve">12</w:t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left w:val="single" w:color="000000" w:sz="4" w:space="0"/>
            </w:tcBorders>
            <w:tcW w:w="388" w:type="dxa"/>
            <w:textDirection w:val="lrTb"/>
            <w:noWrap w:val="false"/>
          </w:tcPr>
          <w:p>
            <w:pPr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shd w:val="clear" w:color="auto" w:fill="ffffff" w:themeFill="background1"/>
            <w:tcW w:w="236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 w:themeFill="background1"/>
            <w:tcW w:w="499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 w:themeFill="background1"/>
            <w:tcW w:w="656" w:type="dxa"/>
            <w:textDirection w:val="lrTb"/>
            <w:noWrap w:val="false"/>
          </w:tcPr>
          <w:p>
            <w:r/>
            <w:r/>
          </w:p>
        </w:tc>
      </w:tr>
      <w:tr>
        <w:trPr>
          <w:trHeight w:val="330"/>
        </w:trPr>
        <w:tc>
          <w:tcPr>
            <w:shd w:val="clear" w:color="auto" w:fill="auto"/>
            <w:tcBorders>
              <w:left w:val="single" w:color="000000" w:sz="4" w:space="0"/>
            </w:tcBorders>
            <w:tcW w:w="53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8" w:space="0"/>
              <w:right w:val="single" w:color="000000" w:sz="4" w:space="0"/>
            </w:tcBorders>
            <w:tcW w:w="181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16"/>
                <w:szCs w:val="18"/>
              </w:rPr>
            </w:pP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 xml:space="preserve">с. </w:t>
            </w:r>
            <w:r>
              <w:rPr>
                <w:color w:val="000000"/>
                <w:sz w:val="16"/>
                <w:szCs w:val="18"/>
              </w:rPr>
              <w:t xml:space="preserve">Шерстни</w:t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  <w:lang w:val="en-US"/>
              </w:rPr>
            </w:pPr>
            <w:r>
              <w:rPr>
                <w:color w:val="000000"/>
                <w:sz w:val="16"/>
                <w:szCs w:val="18"/>
                <w:lang w:val="en-US"/>
              </w:rPr>
              <w:t xml:space="preserve">14</w:t>
            </w:r>
            <w:r>
              <w:rPr>
                <w:color w:val="000000"/>
                <w:sz w:val="16"/>
                <w:szCs w:val="18"/>
                <w:lang w:val="en-US"/>
              </w:rPr>
            </w:r>
            <w:r>
              <w:rPr>
                <w:color w:val="000000"/>
                <w:sz w:val="16"/>
                <w:szCs w:val="18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83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 xml:space="preserve">5</w:t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1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1</w:t>
            </w:r>
            <w:r/>
          </w:p>
        </w:tc>
        <w:tc>
          <w:tcPr>
            <w:shd w:val="clear" w:color="auto" w:fill="ffffff" w:themeFill="background1"/>
            <w:tcBorders>
              <w:left w:val="single" w:color="000000" w:sz="4" w:space="0"/>
            </w:tcBorders>
            <w:tcW w:w="388" w:type="dxa"/>
            <w:textDirection w:val="lrTb"/>
            <w:noWrap w:val="false"/>
          </w:tcPr>
          <w:p>
            <w:pPr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shd w:val="clear" w:color="auto" w:fill="ffffff" w:themeFill="background1"/>
            <w:tcW w:w="236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 w:themeFill="background1"/>
            <w:tcW w:w="499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 w:themeFill="background1"/>
            <w:tcW w:w="656" w:type="dxa"/>
            <w:textDirection w:val="lrTb"/>
            <w:noWrap w:val="false"/>
          </w:tcPr>
          <w:p>
            <w:r/>
            <w:r/>
          </w:p>
        </w:tc>
      </w:tr>
      <w:tr>
        <w:trPr>
          <w:trHeight w:val="330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3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181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16"/>
                <w:szCs w:val="18"/>
              </w:rPr>
            </w:pP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 xml:space="preserve">д. </w:t>
            </w:r>
            <w:r>
              <w:rPr>
                <w:color w:val="000000"/>
                <w:sz w:val="16"/>
                <w:szCs w:val="18"/>
              </w:rPr>
              <w:t xml:space="preserve">Полетайки</w:t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  <w:lang w:val="en-US"/>
              </w:rPr>
            </w:pPr>
            <w:r>
              <w:rPr>
                <w:color w:val="000000"/>
                <w:sz w:val="16"/>
                <w:szCs w:val="18"/>
                <w:lang w:val="en-US"/>
              </w:rPr>
              <w:t xml:space="preserve">2</w:t>
            </w:r>
            <w:r>
              <w:rPr>
                <w:color w:val="000000"/>
                <w:sz w:val="16"/>
                <w:szCs w:val="18"/>
                <w:lang w:val="en-US"/>
              </w:rPr>
            </w:r>
            <w:r>
              <w:rPr>
                <w:color w:val="000000"/>
                <w:sz w:val="16"/>
                <w:szCs w:val="18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83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 xml:space="preserve">7</w:t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left w:val="single" w:color="000000" w:sz="4" w:space="0"/>
            </w:tcBorders>
            <w:tcW w:w="388" w:type="dxa"/>
            <w:textDirection w:val="lrTb"/>
            <w:noWrap w:val="false"/>
          </w:tcPr>
          <w:p>
            <w:pPr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shd w:val="clear" w:color="auto" w:fill="ffffff" w:themeFill="background1"/>
            <w:tcW w:w="236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 w:themeFill="background1"/>
            <w:tcW w:w="499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 w:themeFill="background1"/>
            <w:tcW w:w="656" w:type="dxa"/>
            <w:textDirection w:val="lrTb"/>
            <w:noWrap w:val="false"/>
          </w:tcPr>
          <w:p>
            <w:r/>
            <w:r/>
          </w:p>
        </w:tc>
      </w:tr>
      <w:tr>
        <w:trPr>
          <w:trHeight w:val="645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 xml:space="preserve">3.</w:t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8" w:space="0"/>
            </w:tcBorders>
            <w:tcW w:w="181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16"/>
                <w:szCs w:val="18"/>
              </w:rPr>
            </w:pPr>
            <w:r>
              <w:rPr>
                <w:b/>
                <w:color w:val="000000"/>
                <w:sz w:val="16"/>
                <w:szCs w:val="18"/>
              </w:rPr>
              <w:t xml:space="preserve">Управление</w:t>
            </w: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</w:p>
          <w:p>
            <w:pPr>
              <w:jc w:val="center"/>
              <w:rPr>
                <w:b/>
                <w:color w:val="000000"/>
                <w:sz w:val="16"/>
                <w:szCs w:val="18"/>
              </w:rPr>
            </w:pPr>
            <w:r>
              <w:rPr>
                <w:b/>
                <w:color w:val="000000"/>
                <w:sz w:val="16"/>
                <w:szCs w:val="18"/>
              </w:rPr>
              <w:t xml:space="preserve">по работе с территориями администрации муниципального округа город Шахунья </w:t>
            </w:r>
            <w:r>
              <w:rPr>
                <w:b/>
                <w:color w:val="000000"/>
                <w:sz w:val="16"/>
                <w:szCs w:val="18"/>
              </w:rPr>
              <w:br/>
              <w:t xml:space="preserve">(д. Большая </w:t>
            </w:r>
            <w:r>
              <w:rPr>
                <w:b/>
                <w:color w:val="000000"/>
                <w:sz w:val="16"/>
                <w:szCs w:val="18"/>
              </w:rPr>
              <w:t xml:space="preserve">Музя</w:t>
            </w:r>
            <w:r>
              <w:rPr>
                <w:b/>
                <w:color w:val="000000"/>
                <w:sz w:val="16"/>
                <w:szCs w:val="18"/>
              </w:rPr>
              <w:t xml:space="preserve">)</w:t>
            </w: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 xml:space="preserve">д. Большая </w:t>
            </w:r>
            <w:r>
              <w:rPr>
                <w:color w:val="000000"/>
                <w:sz w:val="16"/>
                <w:szCs w:val="18"/>
              </w:rPr>
              <w:t xml:space="preserve">Музя</w:t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  <w:lang w:val="en-US"/>
              </w:rPr>
            </w:pPr>
            <w:r>
              <w:rPr>
                <w:color w:val="000000"/>
                <w:sz w:val="16"/>
                <w:szCs w:val="18"/>
                <w:lang w:val="en-US"/>
              </w:rPr>
              <w:t xml:space="preserve">147</w:t>
            </w:r>
            <w:r>
              <w:rPr>
                <w:color w:val="000000"/>
                <w:sz w:val="16"/>
                <w:szCs w:val="18"/>
                <w:lang w:val="en-US"/>
              </w:rPr>
            </w:r>
            <w:r>
              <w:rPr>
                <w:color w:val="000000"/>
                <w:sz w:val="16"/>
                <w:szCs w:val="18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83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 xml:space="preserve">34</w:t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Borders>
              <w:left w:val="single" w:color="000000" w:sz="4" w:space="0"/>
            </w:tcBorders>
            <w:tcW w:w="388" w:type="dxa"/>
            <w:textDirection w:val="lrTb"/>
            <w:noWrap w:val="false"/>
          </w:tcPr>
          <w:p>
            <w:pPr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236" w:type="dxa"/>
            <w:textDirection w:val="lrTb"/>
            <w:noWrap w:val="false"/>
          </w:tcPr>
          <w:p>
            <w:r/>
            <w:r/>
          </w:p>
        </w:tc>
        <w:tc>
          <w:tcPr>
            <w:tcW w:w="499" w:type="dxa"/>
            <w:textDirection w:val="lrTb"/>
            <w:noWrap w:val="false"/>
          </w:tcPr>
          <w:p>
            <w:r/>
            <w:r/>
          </w:p>
        </w:tc>
        <w:tc>
          <w:tcPr>
            <w:tcW w:w="656" w:type="dxa"/>
            <w:textDirection w:val="lrTb"/>
            <w:noWrap w:val="false"/>
          </w:tcPr>
          <w:p>
            <w:r/>
            <w:r/>
          </w:p>
        </w:tc>
      </w:tr>
      <w:tr>
        <w:trPr>
          <w:trHeight w:val="330"/>
        </w:trPr>
        <w:tc>
          <w:tcPr>
            <w:shd w:val="clear" w:color="auto" w:fill="auto"/>
            <w:tcBorders>
              <w:left w:val="single" w:color="000000" w:sz="4" w:space="0"/>
            </w:tcBorders>
            <w:tcW w:w="53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8" w:space="0"/>
            </w:tcBorders>
            <w:tcW w:w="181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16"/>
                <w:szCs w:val="18"/>
              </w:rPr>
            </w:pP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 xml:space="preserve">д. </w:t>
            </w:r>
            <w:r>
              <w:rPr>
                <w:color w:val="000000"/>
                <w:sz w:val="16"/>
                <w:szCs w:val="18"/>
              </w:rPr>
              <w:t xml:space="preserve">Вахтан</w:t>
            </w:r>
            <w:r>
              <w:rPr>
                <w:color w:val="000000"/>
                <w:sz w:val="16"/>
                <w:szCs w:val="18"/>
              </w:rPr>
              <w:t xml:space="preserve">-Рачки</w:t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  <w:lang w:val="en-US"/>
              </w:rPr>
            </w:pPr>
            <w:r>
              <w:rPr>
                <w:color w:val="000000"/>
                <w:sz w:val="16"/>
                <w:szCs w:val="18"/>
                <w:lang w:val="en-US"/>
              </w:rPr>
              <w:t xml:space="preserve">1</w:t>
            </w:r>
            <w:r>
              <w:rPr>
                <w:color w:val="000000"/>
                <w:sz w:val="16"/>
                <w:szCs w:val="18"/>
                <w:lang w:val="en-US"/>
              </w:rPr>
            </w:r>
            <w:r>
              <w:rPr>
                <w:color w:val="000000"/>
                <w:sz w:val="16"/>
                <w:szCs w:val="18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83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 xml:space="preserve">3</w:t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</w:tcBorders>
            <w:tcW w:w="388" w:type="dxa"/>
            <w:textDirection w:val="lrTb"/>
            <w:noWrap w:val="false"/>
          </w:tcPr>
          <w:p>
            <w:pPr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236" w:type="dxa"/>
            <w:textDirection w:val="lrTb"/>
            <w:noWrap w:val="false"/>
          </w:tcPr>
          <w:p>
            <w:r/>
            <w:r/>
          </w:p>
        </w:tc>
        <w:tc>
          <w:tcPr>
            <w:tcW w:w="499" w:type="dxa"/>
            <w:textDirection w:val="lrTb"/>
            <w:noWrap w:val="false"/>
          </w:tcPr>
          <w:p>
            <w:r/>
            <w:r/>
          </w:p>
        </w:tc>
        <w:tc>
          <w:tcPr>
            <w:tcW w:w="656" w:type="dxa"/>
            <w:textDirection w:val="lrTb"/>
            <w:noWrap w:val="false"/>
          </w:tcPr>
          <w:p>
            <w:r/>
            <w:r/>
          </w:p>
        </w:tc>
      </w:tr>
      <w:tr>
        <w:trPr>
          <w:trHeight w:val="330"/>
        </w:trPr>
        <w:tc>
          <w:tcPr>
            <w:shd w:val="clear" w:color="auto" w:fill="auto"/>
            <w:tcBorders>
              <w:left w:val="single" w:color="000000" w:sz="4" w:space="0"/>
            </w:tcBorders>
            <w:tcW w:w="53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8" w:space="0"/>
            </w:tcBorders>
            <w:tcW w:w="181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16"/>
                <w:szCs w:val="18"/>
              </w:rPr>
            </w:pP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 xml:space="preserve">с. </w:t>
            </w:r>
            <w:r>
              <w:rPr>
                <w:color w:val="000000"/>
                <w:sz w:val="16"/>
                <w:szCs w:val="18"/>
              </w:rPr>
              <w:t xml:space="preserve">Извал</w:t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  <w:lang w:val="en-US"/>
              </w:rPr>
            </w:pPr>
            <w:r>
              <w:rPr>
                <w:color w:val="000000"/>
                <w:sz w:val="16"/>
                <w:szCs w:val="18"/>
                <w:lang w:val="en-US"/>
              </w:rPr>
              <w:t xml:space="preserve">6</w:t>
            </w:r>
            <w:r>
              <w:rPr>
                <w:color w:val="000000"/>
                <w:sz w:val="16"/>
                <w:szCs w:val="18"/>
                <w:lang w:val="en-US"/>
              </w:rPr>
            </w:r>
            <w:r>
              <w:rPr>
                <w:color w:val="000000"/>
                <w:sz w:val="16"/>
                <w:szCs w:val="18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83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 xml:space="preserve">30</w:t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</w:tcBorders>
            <w:tcW w:w="388" w:type="dxa"/>
            <w:textDirection w:val="lrTb"/>
            <w:noWrap w:val="false"/>
          </w:tcPr>
          <w:p>
            <w:pPr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236" w:type="dxa"/>
            <w:textDirection w:val="lrTb"/>
            <w:noWrap w:val="false"/>
          </w:tcPr>
          <w:p>
            <w:r/>
            <w:r/>
          </w:p>
        </w:tc>
        <w:tc>
          <w:tcPr>
            <w:tcW w:w="499" w:type="dxa"/>
            <w:textDirection w:val="lrTb"/>
            <w:noWrap w:val="false"/>
          </w:tcPr>
          <w:p>
            <w:r/>
            <w:r/>
          </w:p>
        </w:tc>
        <w:tc>
          <w:tcPr>
            <w:tcW w:w="656" w:type="dxa"/>
            <w:textDirection w:val="lrTb"/>
            <w:noWrap w:val="false"/>
          </w:tcPr>
          <w:p>
            <w:r/>
            <w:r/>
          </w:p>
        </w:tc>
      </w:tr>
      <w:tr>
        <w:trPr>
          <w:trHeight w:val="330"/>
        </w:trPr>
        <w:tc>
          <w:tcPr>
            <w:shd w:val="clear" w:color="auto" w:fill="auto"/>
            <w:tcBorders>
              <w:left w:val="single" w:color="000000" w:sz="4" w:space="0"/>
            </w:tcBorders>
            <w:tcW w:w="53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8" w:space="0"/>
            </w:tcBorders>
            <w:tcW w:w="181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16"/>
                <w:szCs w:val="18"/>
              </w:rPr>
            </w:pP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 xml:space="preserve">д. </w:t>
            </w:r>
            <w:r>
              <w:rPr>
                <w:color w:val="000000"/>
                <w:sz w:val="16"/>
                <w:szCs w:val="18"/>
              </w:rPr>
              <w:t xml:space="preserve">Курочкино</w:t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  <w:lang w:val="en-US"/>
              </w:rPr>
            </w:pPr>
            <w:r>
              <w:rPr>
                <w:color w:val="000000"/>
                <w:sz w:val="16"/>
                <w:szCs w:val="18"/>
                <w:lang w:val="en-US"/>
              </w:rPr>
              <w:t xml:space="preserve">0</w:t>
            </w:r>
            <w:r>
              <w:rPr>
                <w:color w:val="000000"/>
                <w:sz w:val="16"/>
                <w:szCs w:val="18"/>
                <w:lang w:val="en-US"/>
              </w:rPr>
            </w:r>
            <w:r>
              <w:rPr>
                <w:color w:val="000000"/>
                <w:sz w:val="16"/>
                <w:szCs w:val="18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83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 xml:space="preserve">5</w:t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</w:tcBorders>
            <w:tcW w:w="388" w:type="dxa"/>
            <w:textDirection w:val="lrTb"/>
            <w:noWrap w:val="false"/>
          </w:tcPr>
          <w:p>
            <w:pPr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236" w:type="dxa"/>
            <w:textDirection w:val="lrTb"/>
            <w:noWrap w:val="false"/>
          </w:tcPr>
          <w:p>
            <w:r/>
            <w:r/>
          </w:p>
        </w:tc>
        <w:tc>
          <w:tcPr>
            <w:tcW w:w="499" w:type="dxa"/>
            <w:textDirection w:val="lrTb"/>
            <w:noWrap w:val="false"/>
          </w:tcPr>
          <w:p>
            <w:r/>
            <w:r/>
          </w:p>
        </w:tc>
        <w:tc>
          <w:tcPr>
            <w:tcW w:w="656" w:type="dxa"/>
            <w:textDirection w:val="lrTb"/>
            <w:noWrap w:val="false"/>
          </w:tcPr>
          <w:p>
            <w:r/>
            <w:r/>
          </w:p>
        </w:tc>
      </w:tr>
      <w:tr>
        <w:trPr>
          <w:trHeight w:val="330"/>
        </w:trPr>
        <w:tc>
          <w:tcPr>
            <w:shd w:val="clear" w:color="auto" w:fill="auto"/>
            <w:tcBorders>
              <w:left w:val="single" w:color="000000" w:sz="4" w:space="0"/>
            </w:tcBorders>
            <w:tcW w:w="53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8" w:space="0"/>
            </w:tcBorders>
            <w:tcW w:w="181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16"/>
                <w:szCs w:val="18"/>
              </w:rPr>
            </w:pP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 xml:space="preserve">д. </w:t>
            </w:r>
            <w:r>
              <w:rPr>
                <w:color w:val="000000"/>
                <w:sz w:val="16"/>
                <w:szCs w:val="18"/>
              </w:rPr>
              <w:t xml:space="preserve">Лубяна</w:t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  <w:lang w:val="en-US"/>
              </w:rPr>
            </w:pPr>
            <w:r>
              <w:rPr>
                <w:color w:val="000000"/>
                <w:sz w:val="16"/>
                <w:szCs w:val="18"/>
                <w:lang w:val="en-US"/>
              </w:rPr>
              <w:t xml:space="preserve">24</w:t>
            </w:r>
            <w:r>
              <w:rPr>
                <w:color w:val="000000"/>
                <w:sz w:val="16"/>
                <w:szCs w:val="18"/>
                <w:lang w:val="en-US"/>
              </w:rPr>
            </w:r>
            <w:r>
              <w:rPr>
                <w:color w:val="000000"/>
                <w:sz w:val="16"/>
                <w:szCs w:val="18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83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 xml:space="preserve">19</w:t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</w:tcBorders>
            <w:tcW w:w="388" w:type="dxa"/>
            <w:textDirection w:val="lrTb"/>
            <w:noWrap w:val="false"/>
          </w:tcPr>
          <w:p>
            <w:pPr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236" w:type="dxa"/>
            <w:textDirection w:val="lrTb"/>
            <w:noWrap w:val="false"/>
          </w:tcPr>
          <w:p>
            <w:r/>
            <w:r/>
          </w:p>
        </w:tc>
        <w:tc>
          <w:tcPr>
            <w:tcW w:w="499" w:type="dxa"/>
            <w:textDirection w:val="lrTb"/>
            <w:noWrap w:val="false"/>
          </w:tcPr>
          <w:p>
            <w:r/>
            <w:r/>
          </w:p>
        </w:tc>
        <w:tc>
          <w:tcPr>
            <w:tcW w:w="656" w:type="dxa"/>
            <w:textDirection w:val="lrTb"/>
            <w:noWrap w:val="false"/>
          </w:tcPr>
          <w:p>
            <w:r/>
            <w:r/>
          </w:p>
        </w:tc>
      </w:tr>
      <w:tr>
        <w:trPr>
          <w:trHeight w:val="330"/>
        </w:trPr>
        <w:tc>
          <w:tcPr>
            <w:shd w:val="clear" w:color="auto" w:fill="auto"/>
            <w:tcBorders>
              <w:left w:val="single" w:color="000000" w:sz="4" w:space="0"/>
            </w:tcBorders>
            <w:tcW w:w="53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8" w:space="0"/>
            </w:tcBorders>
            <w:tcW w:w="181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16"/>
                <w:szCs w:val="18"/>
              </w:rPr>
            </w:pP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 xml:space="preserve">д. Малая </w:t>
            </w:r>
            <w:r>
              <w:rPr>
                <w:color w:val="000000"/>
                <w:sz w:val="16"/>
                <w:szCs w:val="18"/>
              </w:rPr>
              <w:t xml:space="preserve">Музя</w:t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  <w:lang w:val="en-US"/>
              </w:rPr>
            </w:pPr>
            <w:r>
              <w:rPr>
                <w:color w:val="000000"/>
                <w:sz w:val="16"/>
                <w:szCs w:val="18"/>
                <w:lang w:val="en-US"/>
              </w:rPr>
              <w:t xml:space="preserve">0</w:t>
            </w:r>
            <w:r>
              <w:rPr>
                <w:color w:val="000000"/>
                <w:sz w:val="16"/>
                <w:szCs w:val="18"/>
                <w:lang w:val="en-US"/>
              </w:rPr>
            </w:r>
            <w:r>
              <w:rPr>
                <w:color w:val="000000"/>
                <w:sz w:val="16"/>
                <w:szCs w:val="18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83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 xml:space="preserve">9</w:t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</w:tcBorders>
            <w:tcW w:w="388" w:type="dxa"/>
            <w:textDirection w:val="lrTb"/>
            <w:noWrap w:val="false"/>
          </w:tcPr>
          <w:p>
            <w:pPr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236" w:type="dxa"/>
            <w:textDirection w:val="lrTb"/>
            <w:noWrap w:val="false"/>
          </w:tcPr>
          <w:p>
            <w:r/>
            <w:r/>
          </w:p>
        </w:tc>
        <w:tc>
          <w:tcPr>
            <w:tcW w:w="499" w:type="dxa"/>
            <w:textDirection w:val="lrTb"/>
            <w:noWrap w:val="false"/>
          </w:tcPr>
          <w:p>
            <w:r/>
            <w:r/>
          </w:p>
        </w:tc>
        <w:tc>
          <w:tcPr>
            <w:tcW w:w="656" w:type="dxa"/>
            <w:textDirection w:val="lrTb"/>
            <w:noWrap w:val="false"/>
          </w:tcPr>
          <w:p>
            <w:r/>
            <w:r/>
          </w:p>
        </w:tc>
      </w:tr>
      <w:tr>
        <w:trPr>
          <w:trHeight w:val="330"/>
        </w:trPr>
        <w:tc>
          <w:tcPr>
            <w:shd w:val="clear" w:color="auto" w:fill="auto"/>
            <w:tcBorders>
              <w:left w:val="single" w:color="000000" w:sz="4" w:space="0"/>
            </w:tcBorders>
            <w:tcW w:w="53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8" w:space="0"/>
            </w:tcBorders>
            <w:tcW w:w="181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16"/>
                <w:szCs w:val="18"/>
              </w:rPr>
            </w:pP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 xml:space="preserve">д. Малое Петрово</w:t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  <w:lang w:val="en-US"/>
              </w:rPr>
            </w:pPr>
            <w:r>
              <w:rPr>
                <w:color w:val="000000"/>
                <w:sz w:val="16"/>
                <w:szCs w:val="18"/>
                <w:lang w:val="en-US"/>
              </w:rPr>
              <w:t xml:space="preserve">13</w:t>
            </w:r>
            <w:r>
              <w:rPr>
                <w:color w:val="000000"/>
                <w:sz w:val="16"/>
                <w:szCs w:val="18"/>
                <w:lang w:val="en-US"/>
              </w:rPr>
            </w:r>
            <w:r>
              <w:rPr>
                <w:color w:val="000000"/>
                <w:sz w:val="16"/>
                <w:szCs w:val="18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83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 xml:space="preserve">2</w:t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</w:tcBorders>
            <w:tcW w:w="388" w:type="dxa"/>
            <w:textDirection w:val="lrTb"/>
            <w:noWrap w:val="false"/>
          </w:tcPr>
          <w:p>
            <w:pPr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236" w:type="dxa"/>
            <w:textDirection w:val="lrTb"/>
            <w:noWrap w:val="false"/>
          </w:tcPr>
          <w:p>
            <w:r/>
            <w:r/>
          </w:p>
        </w:tc>
        <w:tc>
          <w:tcPr>
            <w:tcW w:w="499" w:type="dxa"/>
            <w:textDirection w:val="lrTb"/>
            <w:noWrap w:val="false"/>
          </w:tcPr>
          <w:p>
            <w:r/>
            <w:r/>
          </w:p>
        </w:tc>
        <w:tc>
          <w:tcPr>
            <w:tcW w:w="656" w:type="dxa"/>
            <w:textDirection w:val="lrTb"/>
            <w:noWrap w:val="false"/>
          </w:tcPr>
          <w:p>
            <w:r/>
            <w:r/>
          </w:p>
        </w:tc>
      </w:tr>
      <w:tr>
        <w:trPr>
          <w:trHeight w:val="330"/>
        </w:trPr>
        <w:tc>
          <w:tcPr>
            <w:shd w:val="clear" w:color="auto" w:fill="auto"/>
            <w:tcBorders>
              <w:left w:val="single" w:color="000000" w:sz="4" w:space="0"/>
            </w:tcBorders>
            <w:tcW w:w="53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8" w:space="0"/>
            </w:tcBorders>
            <w:tcW w:w="181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16"/>
                <w:szCs w:val="18"/>
              </w:rPr>
            </w:pP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 xml:space="preserve">д. Назарово</w:t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  <w:lang w:val="en-US"/>
              </w:rPr>
            </w:pPr>
            <w:r>
              <w:rPr>
                <w:color w:val="000000"/>
                <w:sz w:val="16"/>
                <w:szCs w:val="18"/>
                <w:lang w:val="en-US"/>
              </w:rPr>
              <w:t xml:space="preserve">1</w:t>
            </w:r>
            <w:r>
              <w:rPr>
                <w:color w:val="000000"/>
                <w:sz w:val="16"/>
                <w:szCs w:val="18"/>
                <w:lang w:val="en-US"/>
              </w:rPr>
            </w:r>
            <w:r>
              <w:rPr>
                <w:color w:val="000000"/>
                <w:sz w:val="16"/>
                <w:szCs w:val="18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83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 xml:space="preserve">2</w:t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</w:tcBorders>
            <w:tcW w:w="388" w:type="dxa"/>
            <w:textDirection w:val="lrTb"/>
            <w:noWrap w:val="false"/>
          </w:tcPr>
          <w:p>
            <w:pPr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236" w:type="dxa"/>
            <w:textDirection w:val="lrTb"/>
            <w:noWrap w:val="false"/>
          </w:tcPr>
          <w:p>
            <w:r/>
            <w:r/>
          </w:p>
        </w:tc>
        <w:tc>
          <w:tcPr>
            <w:tcW w:w="499" w:type="dxa"/>
            <w:textDirection w:val="lrTb"/>
            <w:noWrap w:val="false"/>
          </w:tcPr>
          <w:p>
            <w:r/>
            <w:r/>
          </w:p>
        </w:tc>
        <w:tc>
          <w:tcPr>
            <w:tcW w:w="656" w:type="dxa"/>
            <w:textDirection w:val="lrTb"/>
            <w:noWrap w:val="false"/>
          </w:tcPr>
          <w:p>
            <w:r/>
            <w:r/>
          </w:p>
        </w:tc>
      </w:tr>
      <w:tr>
        <w:trPr>
          <w:trHeight w:val="330"/>
        </w:trPr>
        <w:tc>
          <w:tcPr>
            <w:shd w:val="clear" w:color="auto" w:fill="auto"/>
            <w:tcBorders>
              <w:left w:val="single" w:color="000000" w:sz="4" w:space="0"/>
            </w:tcBorders>
            <w:tcW w:w="53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8" w:space="0"/>
            </w:tcBorders>
            <w:tcW w:w="181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16"/>
                <w:szCs w:val="18"/>
              </w:rPr>
            </w:pP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 xml:space="preserve">д. Половинный Овраг</w:t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  <w:lang w:val="en-US"/>
              </w:rPr>
            </w:pPr>
            <w:r>
              <w:rPr>
                <w:color w:val="000000"/>
                <w:sz w:val="16"/>
                <w:szCs w:val="18"/>
                <w:lang w:val="en-US"/>
              </w:rPr>
              <w:t xml:space="preserve">0</w:t>
            </w:r>
            <w:r>
              <w:rPr>
                <w:color w:val="000000"/>
                <w:sz w:val="16"/>
                <w:szCs w:val="18"/>
                <w:lang w:val="en-US"/>
              </w:rPr>
            </w:r>
            <w:r>
              <w:rPr>
                <w:color w:val="000000"/>
                <w:sz w:val="16"/>
                <w:szCs w:val="18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83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 xml:space="preserve">1</w:t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</w:tcBorders>
            <w:tcW w:w="388" w:type="dxa"/>
            <w:textDirection w:val="lrTb"/>
            <w:noWrap w:val="false"/>
          </w:tcPr>
          <w:p>
            <w:pPr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236" w:type="dxa"/>
            <w:textDirection w:val="lrTb"/>
            <w:noWrap w:val="false"/>
          </w:tcPr>
          <w:p>
            <w:r/>
            <w:r/>
          </w:p>
        </w:tc>
        <w:tc>
          <w:tcPr>
            <w:tcW w:w="499" w:type="dxa"/>
            <w:textDirection w:val="lrTb"/>
            <w:noWrap w:val="false"/>
          </w:tcPr>
          <w:p>
            <w:r/>
            <w:r/>
          </w:p>
        </w:tc>
        <w:tc>
          <w:tcPr>
            <w:tcW w:w="656" w:type="dxa"/>
            <w:textDirection w:val="lrTb"/>
            <w:noWrap w:val="false"/>
          </w:tcPr>
          <w:p>
            <w:r/>
            <w:r/>
          </w:p>
        </w:tc>
      </w:tr>
      <w:tr>
        <w:trPr>
          <w:trHeight w:val="330"/>
        </w:trPr>
        <w:tc>
          <w:tcPr>
            <w:shd w:val="clear" w:color="auto" w:fill="auto"/>
            <w:tcBorders>
              <w:left w:val="single" w:color="000000" w:sz="4" w:space="0"/>
            </w:tcBorders>
            <w:tcW w:w="53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8" w:space="0"/>
            </w:tcBorders>
            <w:tcW w:w="181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16"/>
                <w:szCs w:val="18"/>
              </w:rPr>
            </w:pP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 xml:space="preserve">д. Пронос</w:t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  <w:lang w:val="en-US"/>
              </w:rPr>
            </w:pPr>
            <w:r>
              <w:rPr>
                <w:color w:val="000000"/>
                <w:sz w:val="16"/>
                <w:szCs w:val="18"/>
                <w:lang w:val="en-US"/>
              </w:rPr>
              <w:t xml:space="preserve">0</w:t>
            </w:r>
            <w:r>
              <w:rPr>
                <w:color w:val="000000"/>
                <w:sz w:val="16"/>
                <w:szCs w:val="18"/>
                <w:lang w:val="en-US"/>
              </w:rPr>
            </w:r>
            <w:r>
              <w:rPr>
                <w:color w:val="000000"/>
                <w:sz w:val="16"/>
                <w:szCs w:val="18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83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 xml:space="preserve">6</w:t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</w:tcBorders>
            <w:tcW w:w="388" w:type="dxa"/>
            <w:textDirection w:val="lrTb"/>
            <w:noWrap w:val="false"/>
          </w:tcPr>
          <w:p>
            <w:pPr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236" w:type="dxa"/>
            <w:textDirection w:val="lrTb"/>
            <w:noWrap w:val="false"/>
          </w:tcPr>
          <w:p>
            <w:r/>
            <w:r/>
          </w:p>
        </w:tc>
        <w:tc>
          <w:tcPr>
            <w:tcW w:w="499" w:type="dxa"/>
            <w:textDirection w:val="lrTb"/>
            <w:noWrap w:val="false"/>
          </w:tcPr>
          <w:p>
            <w:r/>
            <w:r/>
          </w:p>
        </w:tc>
        <w:tc>
          <w:tcPr>
            <w:tcW w:w="656" w:type="dxa"/>
            <w:textDirection w:val="lrTb"/>
            <w:noWrap w:val="false"/>
          </w:tcPr>
          <w:p>
            <w:r/>
            <w:r/>
          </w:p>
        </w:tc>
      </w:tr>
      <w:tr>
        <w:trPr>
          <w:trHeight w:val="330"/>
        </w:trPr>
        <w:tc>
          <w:tcPr>
            <w:shd w:val="clear" w:color="auto" w:fill="auto"/>
            <w:tcBorders>
              <w:left w:val="single" w:color="000000" w:sz="4" w:space="0"/>
            </w:tcBorders>
            <w:tcW w:w="53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8" w:space="0"/>
            </w:tcBorders>
            <w:tcW w:w="181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16"/>
                <w:szCs w:val="18"/>
              </w:rPr>
            </w:pP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 xml:space="preserve">п. Северный</w:t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  <w:lang w:val="en-US"/>
              </w:rPr>
            </w:pPr>
            <w:r>
              <w:rPr>
                <w:color w:val="000000"/>
                <w:sz w:val="16"/>
                <w:szCs w:val="18"/>
                <w:lang w:val="en-US"/>
              </w:rPr>
              <w:t xml:space="preserve">8</w:t>
            </w:r>
            <w:r>
              <w:rPr>
                <w:color w:val="000000"/>
                <w:sz w:val="16"/>
                <w:szCs w:val="18"/>
                <w:lang w:val="en-US"/>
              </w:rPr>
            </w:r>
            <w:r>
              <w:rPr>
                <w:color w:val="000000"/>
                <w:sz w:val="16"/>
                <w:szCs w:val="18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83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 xml:space="preserve">9</w:t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Borders>
              <w:left w:val="single" w:color="000000" w:sz="4" w:space="0"/>
            </w:tcBorders>
            <w:tcW w:w="388" w:type="dxa"/>
            <w:textDirection w:val="lrTb"/>
            <w:noWrap w:val="false"/>
          </w:tcPr>
          <w:p>
            <w:pPr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236" w:type="dxa"/>
            <w:textDirection w:val="lrTb"/>
            <w:noWrap w:val="false"/>
          </w:tcPr>
          <w:p>
            <w:r/>
            <w:r/>
          </w:p>
        </w:tc>
        <w:tc>
          <w:tcPr>
            <w:tcW w:w="499" w:type="dxa"/>
            <w:textDirection w:val="lrTb"/>
            <w:noWrap w:val="false"/>
          </w:tcPr>
          <w:p>
            <w:r/>
            <w:r/>
          </w:p>
        </w:tc>
        <w:tc>
          <w:tcPr>
            <w:tcW w:w="656" w:type="dxa"/>
            <w:textDirection w:val="lrTb"/>
            <w:noWrap w:val="false"/>
          </w:tcPr>
          <w:p>
            <w:r/>
            <w:r/>
          </w:p>
        </w:tc>
      </w:tr>
      <w:tr>
        <w:trPr>
          <w:trHeight w:val="330"/>
        </w:trPr>
        <w:tc>
          <w:tcPr>
            <w:shd w:val="clear" w:color="auto" w:fill="auto"/>
            <w:tcBorders>
              <w:left w:val="single" w:color="000000" w:sz="4" w:space="0"/>
            </w:tcBorders>
            <w:tcW w:w="53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8" w:space="0"/>
            </w:tcBorders>
            <w:tcW w:w="181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16"/>
                <w:szCs w:val="18"/>
              </w:rPr>
            </w:pP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 xml:space="preserve">д. </w:t>
            </w:r>
            <w:r>
              <w:rPr>
                <w:color w:val="000000"/>
                <w:sz w:val="16"/>
                <w:szCs w:val="18"/>
              </w:rPr>
              <w:t xml:space="preserve">Скородумово</w:t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  <w:lang w:val="en-US"/>
              </w:rPr>
            </w:pPr>
            <w:r>
              <w:rPr>
                <w:color w:val="000000"/>
                <w:sz w:val="16"/>
                <w:szCs w:val="18"/>
                <w:lang w:val="en-US"/>
              </w:rPr>
              <w:t xml:space="preserve">1</w:t>
            </w:r>
            <w:r>
              <w:rPr>
                <w:color w:val="000000"/>
                <w:sz w:val="16"/>
                <w:szCs w:val="18"/>
                <w:lang w:val="en-US"/>
              </w:rPr>
            </w:r>
            <w:r>
              <w:rPr>
                <w:color w:val="000000"/>
                <w:sz w:val="16"/>
                <w:szCs w:val="18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83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 xml:space="preserve">8</w:t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</w:tcBorders>
            <w:tcW w:w="388" w:type="dxa"/>
            <w:textDirection w:val="lrTb"/>
            <w:noWrap w:val="false"/>
          </w:tcPr>
          <w:p>
            <w:pPr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236" w:type="dxa"/>
            <w:textDirection w:val="lrTb"/>
            <w:noWrap w:val="false"/>
          </w:tcPr>
          <w:p>
            <w:r/>
            <w:r/>
          </w:p>
        </w:tc>
        <w:tc>
          <w:tcPr>
            <w:tcW w:w="499" w:type="dxa"/>
            <w:textDirection w:val="lrTb"/>
            <w:noWrap w:val="false"/>
          </w:tcPr>
          <w:p>
            <w:r/>
            <w:r/>
          </w:p>
        </w:tc>
        <w:tc>
          <w:tcPr>
            <w:tcW w:w="656" w:type="dxa"/>
            <w:textDirection w:val="lrTb"/>
            <w:noWrap w:val="false"/>
          </w:tcPr>
          <w:p>
            <w:r/>
            <w:r/>
          </w:p>
        </w:tc>
      </w:tr>
      <w:tr>
        <w:trPr>
          <w:trHeight w:val="330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3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8" w:space="0"/>
            </w:tcBorders>
            <w:tcW w:w="181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16"/>
                <w:szCs w:val="18"/>
              </w:rPr>
            </w:pP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 xml:space="preserve">д. </w:t>
            </w:r>
            <w:r>
              <w:rPr>
                <w:color w:val="000000"/>
                <w:sz w:val="16"/>
                <w:szCs w:val="18"/>
              </w:rPr>
              <w:t xml:space="preserve">Тумбалиха</w:t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  <w:lang w:val="en-US"/>
              </w:rPr>
            </w:pPr>
            <w:r>
              <w:rPr>
                <w:color w:val="000000"/>
                <w:sz w:val="16"/>
                <w:szCs w:val="18"/>
                <w:lang w:val="en-US"/>
              </w:rPr>
              <w:t xml:space="preserve">7</w:t>
            </w:r>
            <w:r>
              <w:rPr>
                <w:color w:val="000000"/>
                <w:sz w:val="16"/>
                <w:szCs w:val="18"/>
                <w:lang w:val="en-US"/>
              </w:rPr>
            </w:r>
            <w:r>
              <w:rPr>
                <w:color w:val="000000"/>
                <w:sz w:val="16"/>
                <w:szCs w:val="18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83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 xml:space="preserve">17</w:t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</w:tcBorders>
            <w:tcW w:w="388" w:type="dxa"/>
            <w:textDirection w:val="lrTb"/>
            <w:noWrap w:val="false"/>
          </w:tcPr>
          <w:p>
            <w:pPr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236" w:type="dxa"/>
            <w:textDirection w:val="lrTb"/>
            <w:noWrap w:val="false"/>
          </w:tcPr>
          <w:p>
            <w:r/>
            <w:r/>
          </w:p>
        </w:tc>
        <w:tc>
          <w:tcPr>
            <w:tcW w:w="499" w:type="dxa"/>
            <w:textDirection w:val="lrTb"/>
            <w:noWrap w:val="false"/>
          </w:tcPr>
          <w:p>
            <w:r/>
            <w:r/>
          </w:p>
        </w:tc>
        <w:tc>
          <w:tcPr>
            <w:tcW w:w="656" w:type="dxa"/>
            <w:textDirection w:val="lrTb"/>
            <w:noWrap w:val="false"/>
          </w:tcPr>
          <w:p>
            <w:r/>
            <w:r/>
          </w:p>
        </w:tc>
      </w:tr>
      <w:tr>
        <w:trPr>
          <w:trHeight w:val="630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 xml:space="preserve">4.</w:t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181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16"/>
                <w:szCs w:val="18"/>
              </w:rPr>
            </w:pPr>
            <w:r>
              <w:rPr>
                <w:b/>
                <w:color w:val="000000"/>
                <w:sz w:val="16"/>
                <w:szCs w:val="18"/>
              </w:rPr>
              <w:t xml:space="preserve">Управление</w:t>
            </w: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</w:p>
          <w:p>
            <w:pPr>
              <w:jc w:val="center"/>
              <w:rPr>
                <w:b/>
                <w:color w:val="000000"/>
                <w:sz w:val="16"/>
                <w:szCs w:val="18"/>
              </w:rPr>
            </w:pPr>
            <w:r>
              <w:rPr>
                <w:b/>
                <w:color w:val="000000"/>
                <w:sz w:val="16"/>
                <w:szCs w:val="18"/>
              </w:rPr>
              <w:t xml:space="preserve">по работе с территориями администрации муниципального </w:t>
            </w:r>
            <w:r>
              <w:rPr>
                <w:b/>
                <w:color w:val="000000"/>
                <w:sz w:val="16"/>
                <w:szCs w:val="18"/>
              </w:rPr>
              <w:t xml:space="preserve">округа город Шахунья</w:t>
            </w: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</w:p>
          <w:p>
            <w:pPr>
              <w:jc w:val="center"/>
              <w:rPr>
                <w:b/>
                <w:color w:val="000000"/>
                <w:sz w:val="16"/>
                <w:szCs w:val="18"/>
              </w:rPr>
            </w:pPr>
            <w:r>
              <w:rPr>
                <w:b/>
                <w:color w:val="000000"/>
                <w:sz w:val="16"/>
                <w:szCs w:val="18"/>
              </w:rPr>
              <w:t xml:space="preserve">(с. Большое Широкое)</w:t>
            </w: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</w:p>
          <w:p>
            <w:pPr>
              <w:jc w:val="center"/>
              <w:rPr>
                <w:b/>
                <w:color w:val="000000"/>
                <w:sz w:val="16"/>
                <w:szCs w:val="18"/>
              </w:rPr>
            </w:pP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с. Большое Широкое</w: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 xml:space="preserve">180</w:t>
            </w:r>
            <w:r>
              <w:rPr>
                <w:sz w:val="16"/>
                <w:szCs w:val="18"/>
                <w:lang w:val="en-US"/>
              </w:rPr>
            </w:r>
            <w:r>
              <w:rPr>
                <w:sz w:val="16"/>
                <w:szCs w:val="18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56</w: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</w:tcBorders>
            <w:tcW w:w="388" w:type="dxa"/>
            <w:textDirection w:val="lrTb"/>
            <w:noWrap w:val="false"/>
          </w:tcPr>
          <w:p>
            <w:pPr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236" w:type="dxa"/>
            <w:textDirection w:val="lrTb"/>
            <w:noWrap w:val="false"/>
          </w:tcPr>
          <w:p>
            <w:r/>
            <w:r/>
          </w:p>
        </w:tc>
        <w:tc>
          <w:tcPr>
            <w:tcW w:w="499" w:type="dxa"/>
            <w:textDirection w:val="lrTb"/>
            <w:noWrap w:val="false"/>
          </w:tcPr>
          <w:p>
            <w:r/>
            <w:r/>
          </w:p>
        </w:tc>
        <w:tc>
          <w:tcPr>
            <w:tcW w:w="656" w:type="dxa"/>
            <w:textDirection w:val="lrTb"/>
            <w:noWrap w:val="false"/>
          </w:tcPr>
          <w:p>
            <w:r/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left w:val="single" w:color="000000" w:sz="4" w:space="0"/>
            </w:tcBorders>
            <w:tcW w:w="53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8" w:space="0"/>
            </w:tcBorders>
            <w:tcW w:w="181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16"/>
                <w:szCs w:val="18"/>
              </w:rPr>
            </w:pP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д. Буренино</w: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 xml:space="preserve">14</w:t>
            </w:r>
            <w:r>
              <w:rPr>
                <w:sz w:val="16"/>
                <w:szCs w:val="18"/>
                <w:lang w:val="en-US"/>
              </w:rPr>
            </w:r>
            <w:r>
              <w:rPr>
                <w:sz w:val="16"/>
                <w:szCs w:val="18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7</w: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</w:tcBorders>
            <w:tcW w:w="388" w:type="dxa"/>
            <w:textDirection w:val="lrTb"/>
            <w:noWrap w:val="false"/>
          </w:tcPr>
          <w:p>
            <w:pPr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236" w:type="dxa"/>
            <w:textDirection w:val="lrTb"/>
            <w:noWrap w:val="false"/>
          </w:tcPr>
          <w:p>
            <w:r/>
            <w:r/>
          </w:p>
        </w:tc>
        <w:tc>
          <w:tcPr>
            <w:tcW w:w="499" w:type="dxa"/>
            <w:textDirection w:val="lrTb"/>
            <w:noWrap w:val="false"/>
          </w:tcPr>
          <w:p>
            <w:r/>
            <w:r/>
          </w:p>
        </w:tc>
        <w:tc>
          <w:tcPr>
            <w:tcW w:w="656" w:type="dxa"/>
            <w:textDirection w:val="lrTb"/>
            <w:noWrap w:val="false"/>
          </w:tcPr>
          <w:p>
            <w:r/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left w:val="single" w:color="000000" w:sz="4" w:space="0"/>
            </w:tcBorders>
            <w:tcW w:w="53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8" w:space="0"/>
            </w:tcBorders>
            <w:tcW w:w="181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16"/>
                <w:szCs w:val="18"/>
              </w:rPr>
            </w:pP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д. Верхняя Каменка</w: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 xml:space="preserve">0</w:t>
            </w:r>
            <w:r>
              <w:rPr>
                <w:sz w:val="16"/>
                <w:szCs w:val="18"/>
                <w:lang w:val="en-US"/>
              </w:rPr>
            </w:r>
            <w:r>
              <w:rPr>
                <w:sz w:val="16"/>
                <w:szCs w:val="18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0</w: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</w:tcBorders>
            <w:tcW w:w="388" w:type="dxa"/>
            <w:textDirection w:val="lrTb"/>
            <w:noWrap w:val="false"/>
          </w:tcPr>
          <w:p>
            <w:pPr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236" w:type="dxa"/>
            <w:textDirection w:val="lrTb"/>
            <w:noWrap w:val="false"/>
          </w:tcPr>
          <w:p>
            <w:r/>
            <w:r/>
          </w:p>
        </w:tc>
        <w:tc>
          <w:tcPr>
            <w:tcW w:w="499" w:type="dxa"/>
            <w:textDirection w:val="lrTb"/>
            <w:noWrap w:val="false"/>
          </w:tcPr>
          <w:p>
            <w:r/>
            <w:r/>
          </w:p>
        </w:tc>
        <w:tc>
          <w:tcPr>
            <w:tcW w:w="656" w:type="dxa"/>
            <w:textDirection w:val="lrTb"/>
            <w:noWrap w:val="false"/>
          </w:tcPr>
          <w:p>
            <w:r/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left w:val="single" w:color="000000" w:sz="4" w:space="0"/>
            </w:tcBorders>
            <w:tcW w:w="53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8" w:space="0"/>
            </w:tcBorders>
            <w:tcW w:w="181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16"/>
                <w:szCs w:val="18"/>
              </w:rPr>
            </w:pP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д. Верхняя Сосновка</w: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 xml:space="preserve">0</w:t>
            </w:r>
            <w:r>
              <w:rPr>
                <w:sz w:val="16"/>
                <w:szCs w:val="18"/>
                <w:lang w:val="en-US"/>
              </w:rPr>
            </w:r>
            <w:r>
              <w:rPr>
                <w:sz w:val="16"/>
                <w:szCs w:val="18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0</w: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</w:tcBorders>
            <w:tcW w:w="388" w:type="dxa"/>
            <w:textDirection w:val="lrTb"/>
            <w:noWrap w:val="false"/>
          </w:tcPr>
          <w:p>
            <w:pPr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236" w:type="dxa"/>
            <w:textDirection w:val="lrTb"/>
            <w:noWrap w:val="false"/>
          </w:tcPr>
          <w:p>
            <w:r/>
            <w:r/>
          </w:p>
        </w:tc>
        <w:tc>
          <w:tcPr>
            <w:tcW w:w="499" w:type="dxa"/>
            <w:textDirection w:val="lrTb"/>
            <w:noWrap w:val="false"/>
          </w:tcPr>
          <w:p>
            <w:r/>
            <w:r/>
          </w:p>
        </w:tc>
        <w:tc>
          <w:tcPr>
            <w:tcW w:w="656" w:type="dxa"/>
            <w:textDirection w:val="lrTb"/>
            <w:noWrap w:val="false"/>
          </w:tcPr>
          <w:p>
            <w:r/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left w:val="single" w:color="000000" w:sz="4" w:space="0"/>
            </w:tcBorders>
            <w:tcW w:w="53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8" w:space="0"/>
            </w:tcBorders>
            <w:tcW w:w="181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16"/>
                <w:szCs w:val="18"/>
              </w:rPr>
            </w:pP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д. </w:t>
            </w:r>
            <w:r>
              <w:rPr>
                <w:sz w:val="16"/>
                <w:szCs w:val="18"/>
              </w:rPr>
              <w:t xml:space="preserve">Ефтино</w: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 xml:space="preserve">1</w:t>
            </w:r>
            <w:r>
              <w:rPr>
                <w:sz w:val="16"/>
                <w:szCs w:val="18"/>
                <w:lang w:val="en-US"/>
              </w:rPr>
            </w:r>
            <w:r>
              <w:rPr>
                <w:sz w:val="16"/>
                <w:szCs w:val="18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2</w: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Borders>
              <w:left w:val="single" w:color="000000" w:sz="4" w:space="0"/>
            </w:tcBorders>
            <w:tcW w:w="388" w:type="dxa"/>
            <w:textDirection w:val="lrTb"/>
            <w:noWrap w:val="false"/>
          </w:tcPr>
          <w:p>
            <w:pPr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236" w:type="dxa"/>
            <w:textDirection w:val="lrTb"/>
            <w:noWrap w:val="false"/>
          </w:tcPr>
          <w:p>
            <w:r/>
            <w:r/>
          </w:p>
        </w:tc>
        <w:tc>
          <w:tcPr>
            <w:tcW w:w="499" w:type="dxa"/>
            <w:textDirection w:val="lrTb"/>
            <w:noWrap w:val="false"/>
          </w:tcPr>
          <w:p>
            <w:r/>
            <w:r/>
          </w:p>
        </w:tc>
        <w:tc>
          <w:tcPr>
            <w:tcW w:w="656" w:type="dxa"/>
            <w:textDirection w:val="lrTb"/>
            <w:noWrap w:val="false"/>
          </w:tcPr>
          <w:p>
            <w:r/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left w:val="single" w:color="000000" w:sz="4" w:space="0"/>
            </w:tcBorders>
            <w:tcW w:w="53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8" w:space="0"/>
            </w:tcBorders>
            <w:tcW w:w="181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16"/>
                <w:szCs w:val="18"/>
              </w:rPr>
            </w:pP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д. Ломы</w: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right w:val="single" w:color="000000" w:sz="4" w:space="0"/>
            </w:tcBorders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 xml:space="preserve">0</w:t>
            </w:r>
            <w:r>
              <w:rPr>
                <w:sz w:val="16"/>
                <w:szCs w:val="18"/>
                <w:lang w:val="en-US"/>
              </w:rPr>
            </w:r>
            <w:r>
              <w:rPr>
                <w:sz w:val="16"/>
                <w:szCs w:val="18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right w:val="single" w:color="000000" w:sz="4" w:space="0"/>
            </w:tcBorders>
            <w:tcW w:w="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13</w: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</w:tcBorders>
            <w:tcW w:w="388" w:type="dxa"/>
            <w:textDirection w:val="lrTb"/>
            <w:noWrap w:val="false"/>
          </w:tcPr>
          <w:p>
            <w:pPr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236" w:type="dxa"/>
            <w:textDirection w:val="lrTb"/>
            <w:noWrap w:val="false"/>
          </w:tcPr>
          <w:p>
            <w:r/>
            <w:r/>
          </w:p>
        </w:tc>
        <w:tc>
          <w:tcPr>
            <w:tcW w:w="499" w:type="dxa"/>
            <w:textDirection w:val="lrTb"/>
            <w:noWrap w:val="false"/>
          </w:tcPr>
          <w:p>
            <w:r/>
            <w:r/>
          </w:p>
        </w:tc>
        <w:tc>
          <w:tcPr>
            <w:tcW w:w="656" w:type="dxa"/>
            <w:textDirection w:val="lrTb"/>
            <w:noWrap w:val="false"/>
          </w:tcPr>
          <w:p>
            <w:r/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left w:val="single" w:color="000000" w:sz="4" w:space="0"/>
            </w:tcBorders>
            <w:tcW w:w="53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8" w:space="0"/>
              <w:right w:val="single" w:color="000000" w:sz="4" w:space="0"/>
            </w:tcBorders>
            <w:tcW w:w="181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16"/>
                <w:szCs w:val="18"/>
              </w:rPr>
            </w:pP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д. Савино</w: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8" w:space="0"/>
              <w:bottom w:val="single" w:color="000000" w:sz="4" w:space="0"/>
              <w:right w:val="single" w:color="000000" w:sz="4" w:space="0"/>
            </w:tcBorders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 xml:space="preserve">0</w:t>
            </w:r>
            <w:r>
              <w:rPr>
                <w:sz w:val="16"/>
                <w:szCs w:val="18"/>
                <w:lang w:val="en-US"/>
              </w:rPr>
            </w:r>
            <w:r>
              <w:rPr>
                <w:sz w:val="16"/>
                <w:szCs w:val="18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8" w:space="0"/>
              <w:bottom w:val="single" w:color="000000" w:sz="4" w:space="0"/>
              <w:right w:val="single" w:color="000000" w:sz="4" w:space="0"/>
            </w:tcBorders>
            <w:tcW w:w="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1</w: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</w:tcBorders>
            <w:tcW w:w="388" w:type="dxa"/>
            <w:textDirection w:val="lrTb"/>
            <w:noWrap w:val="false"/>
          </w:tcPr>
          <w:p>
            <w:pPr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236" w:type="dxa"/>
            <w:textDirection w:val="lrTb"/>
            <w:noWrap w:val="false"/>
          </w:tcPr>
          <w:p>
            <w:r/>
            <w:r/>
          </w:p>
        </w:tc>
        <w:tc>
          <w:tcPr>
            <w:tcW w:w="499" w:type="dxa"/>
            <w:textDirection w:val="lrTb"/>
            <w:noWrap w:val="false"/>
          </w:tcPr>
          <w:p>
            <w:r/>
            <w:r/>
          </w:p>
        </w:tc>
        <w:tc>
          <w:tcPr>
            <w:tcW w:w="656" w:type="dxa"/>
            <w:textDirection w:val="lrTb"/>
            <w:noWrap w:val="false"/>
          </w:tcPr>
          <w:p>
            <w:r/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left w:val="single" w:color="000000" w:sz="4" w:space="0"/>
            </w:tcBorders>
            <w:tcW w:w="53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8" w:space="0"/>
              <w:right w:val="single" w:color="000000" w:sz="4" w:space="0"/>
            </w:tcBorders>
            <w:tcW w:w="181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16"/>
                <w:szCs w:val="18"/>
              </w:rPr>
            </w:pP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д. Сосновка</w: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 xml:space="preserve">0</w:t>
            </w:r>
            <w:r>
              <w:rPr>
                <w:sz w:val="16"/>
                <w:szCs w:val="18"/>
                <w:lang w:val="en-US"/>
              </w:rPr>
            </w:r>
            <w:r>
              <w:rPr>
                <w:sz w:val="16"/>
                <w:szCs w:val="18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2</w: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</w:tcBorders>
            <w:tcW w:w="388" w:type="dxa"/>
            <w:textDirection w:val="lrTb"/>
            <w:noWrap w:val="false"/>
          </w:tcPr>
          <w:p>
            <w:pPr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236" w:type="dxa"/>
            <w:textDirection w:val="lrTb"/>
            <w:noWrap w:val="false"/>
          </w:tcPr>
          <w:p>
            <w:r/>
            <w:r/>
          </w:p>
        </w:tc>
        <w:tc>
          <w:tcPr>
            <w:tcW w:w="499" w:type="dxa"/>
            <w:textDirection w:val="lrTb"/>
            <w:noWrap w:val="false"/>
          </w:tcPr>
          <w:p>
            <w:r/>
            <w:r/>
          </w:p>
        </w:tc>
        <w:tc>
          <w:tcPr>
            <w:tcW w:w="656" w:type="dxa"/>
            <w:textDirection w:val="lrTb"/>
            <w:noWrap w:val="false"/>
          </w:tcPr>
          <w:p>
            <w:r/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left w:val="single" w:color="000000" w:sz="4" w:space="0"/>
            </w:tcBorders>
            <w:tcW w:w="53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8" w:space="0"/>
              <w:right w:val="single" w:color="000000" w:sz="4" w:space="0"/>
            </w:tcBorders>
            <w:tcW w:w="181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16"/>
                <w:szCs w:val="18"/>
              </w:rPr>
            </w:pP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д. </w:t>
            </w:r>
            <w:r>
              <w:rPr>
                <w:sz w:val="16"/>
                <w:szCs w:val="18"/>
              </w:rPr>
              <w:t xml:space="preserve">Тарасята</w: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 xml:space="preserve">0</w:t>
            </w:r>
            <w:r>
              <w:rPr>
                <w:sz w:val="16"/>
                <w:szCs w:val="18"/>
                <w:lang w:val="en-US"/>
              </w:rPr>
            </w:r>
            <w:r>
              <w:rPr>
                <w:sz w:val="16"/>
                <w:szCs w:val="18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6</w: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</w:tcBorders>
            <w:tcW w:w="388" w:type="dxa"/>
            <w:textDirection w:val="lrTb"/>
            <w:noWrap w:val="false"/>
          </w:tcPr>
          <w:p>
            <w:pPr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236" w:type="dxa"/>
            <w:textDirection w:val="lrTb"/>
            <w:noWrap w:val="false"/>
          </w:tcPr>
          <w:p>
            <w:r/>
            <w:r/>
          </w:p>
        </w:tc>
        <w:tc>
          <w:tcPr>
            <w:tcW w:w="499" w:type="dxa"/>
            <w:textDirection w:val="lrTb"/>
            <w:noWrap w:val="false"/>
          </w:tcPr>
          <w:p>
            <w:r/>
            <w:r/>
          </w:p>
        </w:tc>
        <w:tc>
          <w:tcPr>
            <w:tcW w:w="656" w:type="dxa"/>
            <w:textDirection w:val="lrTb"/>
            <w:noWrap w:val="false"/>
          </w:tcPr>
          <w:p>
            <w:r/>
            <w:r/>
          </w:p>
        </w:tc>
      </w:tr>
      <w:tr>
        <w:trPr>
          <w:trHeight w:val="330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3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181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16"/>
                <w:szCs w:val="18"/>
              </w:rPr>
            </w:pP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д. </w:t>
            </w:r>
            <w:r>
              <w:rPr>
                <w:sz w:val="16"/>
                <w:szCs w:val="18"/>
              </w:rPr>
              <w:t xml:space="preserve">Щекотилово</w: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 xml:space="preserve">13</w:t>
            </w:r>
            <w:r>
              <w:rPr>
                <w:sz w:val="16"/>
                <w:szCs w:val="18"/>
                <w:lang w:val="en-US"/>
              </w:rPr>
            </w:r>
            <w:r>
              <w:rPr>
                <w:sz w:val="16"/>
                <w:szCs w:val="18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12</w: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</w:tcBorders>
            <w:tcW w:w="388" w:type="dxa"/>
            <w:textDirection w:val="lrTb"/>
            <w:noWrap w:val="false"/>
          </w:tcPr>
          <w:p>
            <w:pPr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236" w:type="dxa"/>
            <w:textDirection w:val="lrTb"/>
            <w:noWrap w:val="false"/>
          </w:tcPr>
          <w:p>
            <w:r/>
            <w:r/>
          </w:p>
        </w:tc>
        <w:tc>
          <w:tcPr>
            <w:tcW w:w="499" w:type="dxa"/>
            <w:textDirection w:val="lrTb"/>
            <w:noWrap w:val="false"/>
          </w:tcPr>
          <w:p>
            <w:r/>
            <w:r/>
          </w:p>
        </w:tc>
        <w:tc>
          <w:tcPr>
            <w:tcW w:w="656" w:type="dxa"/>
            <w:textDirection w:val="lrTb"/>
            <w:noWrap w:val="false"/>
          </w:tcPr>
          <w:p>
            <w:r/>
            <w:r/>
          </w:p>
        </w:tc>
      </w:tr>
      <w:tr>
        <w:trPr>
          <w:trHeight w:val="259"/>
        </w:trPr>
        <w:tc>
          <w:tcPr>
            <w:shd w:val="clear" w:color="auto" w:fill="auto"/>
            <w:tcBorders>
              <w:left w:val="single" w:color="000000" w:sz="4" w:space="0"/>
            </w:tcBorders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 xml:space="preserve">5.</w:t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181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16"/>
                <w:szCs w:val="18"/>
              </w:rPr>
            </w:pPr>
            <w:r>
              <w:rPr>
                <w:b/>
                <w:color w:val="000000"/>
                <w:sz w:val="16"/>
                <w:szCs w:val="18"/>
              </w:rPr>
              <w:t xml:space="preserve">Управление</w:t>
            </w: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</w:p>
          <w:p>
            <w:pPr>
              <w:jc w:val="center"/>
              <w:rPr>
                <w:b/>
                <w:color w:val="000000"/>
                <w:sz w:val="16"/>
                <w:szCs w:val="18"/>
              </w:rPr>
            </w:pPr>
            <w:r>
              <w:rPr>
                <w:b/>
                <w:color w:val="000000"/>
                <w:sz w:val="16"/>
                <w:szCs w:val="18"/>
              </w:rPr>
              <w:t xml:space="preserve">по работе с территориями администрации муниципального округа город Шахунья</w:t>
            </w: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</w:p>
          <w:p>
            <w:pPr>
              <w:jc w:val="center"/>
              <w:rPr>
                <w:b/>
                <w:color w:val="000000"/>
                <w:sz w:val="16"/>
                <w:szCs w:val="18"/>
              </w:rPr>
            </w:pPr>
            <w:r>
              <w:rPr>
                <w:b/>
                <w:color w:val="000000"/>
                <w:sz w:val="16"/>
                <w:szCs w:val="18"/>
              </w:rPr>
              <w:t xml:space="preserve">(п. Лужайки)</w:t>
            </w: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</w:p>
          <w:p>
            <w:pPr>
              <w:jc w:val="center"/>
              <w:rPr>
                <w:b/>
                <w:color w:val="000000"/>
                <w:sz w:val="16"/>
                <w:szCs w:val="18"/>
              </w:rPr>
            </w:pP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п. Лужайки</w: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 xml:space="preserve">488</w:t>
            </w:r>
            <w:r>
              <w:rPr>
                <w:sz w:val="16"/>
                <w:szCs w:val="18"/>
                <w:lang w:val="en-US"/>
              </w:rPr>
            </w:r>
            <w:r>
              <w:rPr>
                <w:sz w:val="16"/>
                <w:szCs w:val="18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111</w: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Borders>
              <w:left w:val="single" w:color="000000" w:sz="4" w:space="0"/>
            </w:tcBorders>
            <w:tcW w:w="38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tcW w:w="236" w:type="dxa"/>
            <w:textDirection w:val="lrTb"/>
            <w:noWrap w:val="false"/>
          </w:tcPr>
          <w:p>
            <w:r/>
            <w:r/>
          </w:p>
        </w:tc>
        <w:tc>
          <w:tcPr>
            <w:tcW w:w="499" w:type="dxa"/>
            <w:textDirection w:val="lrTb"/>
            <w:noWrap w:val="false"/>
          </w:tcPr>
          <w:p>
            <w:r/>
            <w:r/>
          </w:p>
        </w:tc>
        <w:tc>
          <w:tcPr>
            <w:tcW w:w="656" w:type="dxa"/>
            <w:textDirection w:val="lrTb"/>
            <w:noWrap w:val="false"/>
          </w:tcPr>
          <w:p>
            <w:r/>
            <w:r/>
          </w:p>
        </w:tc>
      </w:tr>
      <w:tr>
        <w:trPr>
          <w:trHeight w:val="431"/>
        </w:trPr>
        <w:tc>
          <w:tcPr>
            <w:shd w:val="clear" w:color="auto" w:fill="auto"/>
            <w:tcBorders>
              <w:left w:val="single" w:color="000000" w:sz="4" w:space="0"/>
            </w:tcBorders>
            <w:tcW w:w="53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8" w:space="0"/>
              <w:right w:val="single" w:color="000000" w:sz="4" w:space="0"/>
            </w:tcBorders>
            <w:tcW w:w="181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16"/>
                <w:szCs w:val="18"/>
              </w:rPr>
            </w:pP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right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д. </w:t>
            </w:r>
            <w:r>
              <w:rPr>
                <w:sz w:val="16"/>
                <w:szCs w:val="18"/>
              </w:rPr>
              <w:t xml:space="preserve">Алехановцы</w: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 xml:space="preserve">58</w:t>
            </w:r>
            <w:r>
              <w:rPr>
                <w:sz w:val="16"/>
                <w:szCs w:val="18"/>
                <w:lang w:val="en-US"/>
              </w:rPr>
            </w:r>
            <w:r>
              <w:rPr>
                <w:sz w:val="16"/>
                <w:szCs w:val="18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24</w: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Borders>
              <w:left w:val="single" w:color="000000" w:sz="4" w:space="0"/>
            </w:tcBorders>
            <w:tcW w:w="388" w:type="dxa"/>
            <w:textDirection w:val="lrTb"/>
            <w:noWrap w:val="false"/>
          </w:tcPr>
          <w:p>
            <w:pPr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236" w:type="dxa"/>
            <w:textDirection w:val="lrTb"/>
            <w:noWrap w:val="false"/>
          </w:tcPr>
          <w:p>
            <w:r/>
            <w:r/>
          </w:p>
        </w:tc>
        <w:tc>
          <w:tcPr>
            <w:tcW w:w="499" w:type="dxa"/>
            <w:textDirection w:val="lrTb"/>
            <w:noWrap w:val="false"/>
          </w:tcPr>
          <w:p>
            <w:r/>
            <w:r/>
          </w:p>
        </w:tc>
        <w:tc>
          <w:tcPr>
            <w:tcW w:w="656" w:type="dxa"/>
            <w:textDirection w:val="lrTb"/>
            <w:noWrap w:val="false"/>
          </w:tcPr>
          <w:p>
            <w:r/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left w:val="single" w:color="000000" w:sz="4" w:space="0"/>
            </w:tcBorders>
            <w:tcW w:w="53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8" w:space="0"/>
              <w:right w:val="single" w:color="000000" w:sz="4" w:space="0"/>
            </w:tcBorders>
            <w:tcW w:w="181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16"/>
                <w:szCs w:val="18"/>
              </w:rPr>
            </w:pP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bottom w:val="single" w:color="000000" w:sz="8" w:space="0"/>
              <w:right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п. </w:t>
            </w:r>
            <w:r>
              <w:rPr>
                <w:sz w:val="16"/>
                <w:szCs w:val="18"/>
              </w:rPr>
              <w:t xml:space="preserve">Зубанья</w: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8" w:space="0"/>
              <w:right w:val="single" w:color="000000" w:sz="4" w:space="0"/>
            </w:tcBorders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 xml:space="preserve">37</w:t>
            </w:r>
            <w:r>
              <w:rPr>
                <w:sz w:val="16"/>
                <w:szCs w:val="18"/>
                <w:lang w:val="en-US"/>
              </w:rPr>
            </w:r>
            <w:r>
              <w:rPr>
                <w:sz w:val="16"/>
                <w:szCs w:val="18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8" w:space="0"/>
              <w:right w:val="single" w:color="000000" w:sz="4" w:space="0"/>
            </w:tcBorders>
            <w:tcW w:w="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1</w: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Borders>
              <w:left w:val="single" w:color="000000" w:sz="4" w:space="0"/>
            </w:tcBorders>
            <w:tcW w:w="388" w:type="dxa"/>
            <w:textDirection w:val="lrTb"/>
            <w:noWrap w:val="false"/>
          </w:tcPr>
          <w:p>
            <w:pPr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236" w:type="dxa"/>
            <w:textDirection w:val="lrTb"/>
            <w:noWrap w:val="false"/>
          </w:tcPr>
          <w:p>
            <w:r/>
            <w:r/>
          </w:p>
        </w:tc>
        <w:tc>
          <w:tcPr>
            <w:tcW w:w="499" w:type="dxa"/>
            <w:textDirection w:val="lrTb"/>
            <w:noWrap w:val="false"/>
          </w:tcPr>
          <w:p>
            <w:r/>
            <w:r/>
          </w:p>
        </w:tc>
        <w:tc>
          <w:tcPr>
            <w:tcW w:w="656" w:type="dxa"/>
            <w:textDirection w:val="lrTb"/>
            <w:noWrap w:val="false"/>
          </w:tcPr>
          <w:p>
            <w:r/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left w:val="single" w:color="000000" w:sz="4" w:space="0"/>
            </w:tcBorders>
            <w:tcW w:w="53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8" w:space="0"/>
              <w:right w:val="single" w:color="000000" w:sz="4" w:space="0"/>
            </w:tcBorders>
            <w:tcW w:w="181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16"/>
                <w:szCs w:val="18"/>
              </w:rPr>
            </w:pP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д. </w:t>
            </w:r>
            <w:r>
              <w:rPr>
                <w:sz w:val="16"/>
                <w:szCs w:val="18"/>
              </w:rPr>
              <w:t xml:space="preserve">Зубанья</w: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 xml:space="preserve">3</w:t>
            </w:r>
            <w:r>
              <w:rPr>
                <w:sz w:val="16"/>
                <w:szCs w:val="18"/>
                <w:lang w:val="en-US"/>
              </w:rPr>
            </w:r>
            <w:r>
              <w:rPr>
                <w:sz w:val="16"/>
                <w:szCs w:val="18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9</w: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Borders>
              <w:left w:val="single" w:color="000000" w:sz="4" w:space="0"/>
            </w:tcBorders>
            <w:tcW w:w="388" w:type="dxa"/>
            <w:textDirection w:val="lrTb"/>
            <w:noWrap w:val="false"/>
          </w:tcPr>
          <w:p>
            <w:pPr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236" w:type="dxa"/>
            <w:textDirection w:val="lrTb"/>
            <w:noWrap w:val="false"/>
          </w:tcPr>
          <w:p>
            <w:r/>
            <w:r/>
          </w:p>
        </w:tc>
        <w:tc>
          <w:tcPr>
            <w:tcW w:w="499" w:type="dxa"/>
            <w:textDirection w:val="lrTb"/>
            <w:noWrap w:val="false"/>
          </w:tcPr>
          <w:p>
            <w:r/>
            <w:r/>
          </w:p>
        </w:tc>
        <w:tc>
          <w:tcPr>
            <w:tcW w:w="656" w:type="dxa"/>
            <w:textDirection w:val="lrTb"/>
            <w:noWrap w:val="false"/>
          </w:tcPr>
          <w:p>
            <w:r/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left w:val="single" w:color="000000" w:sz="4" w:space="0"/>
            </w:tcBorders>
            <w:tcW w:w="53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8" w:space="0"/>
              <w:right w:val="single" w:color="000000" w:sz="4" w:space="0"/>
            </w:tcBorders>
            <w:tcW w:w="181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16"/>
                <w:szCs w:val="18"/>
              </w:rPr>
            </w:pP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д. Клин</w: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 xml:space="preserve">30</w:t>
            </w:r>
            <w:r>
              <w:rPr>
                <w:sz w:val="16"/>
                <w:szCs w:val="18"/>
                <w:lang w:val="en-US"/>
              </w:rPr>
            </w:r>
            <w:r>
              <w:rPr>
                <w:sz w:val="16"/>
                <w:szCs w:val="18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6</w: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Borders>
              <w:left w:val="single" w:color="000000" w:sz="4" w:space="0"/>
            </w:tcBorders>
            <w:tcW w:w="388" w:type="dxa"/>
            <w:textDirection w:val="lrTb"/>
            <w:noWrap w:val="false"/>
          </w:tcPr>
          <w:p>
            <w:pPr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236" w:type="dxa"/>
            <w:textDirection w:val="lrTb"/>
            <w:noWrap w:val="false"/>
          </w:tcPr>
          <w:p>
            <w:r/>
            <w:r/>
          </w:p>
        </w:tc>
        <w:tc>
          <w:tcPr>
            <w:tcW w:w="499" w:type="dxa"/>
            <w:textDirection w:val="lrTb"/>
            <w:noWrap w:val="false"/>
          </w:tcPr>
          <w:p>
            <w:r/>
            <w:r/>
          </w:p>
        </w:tc>
        <w:tc>
          <w:tcPr>
            <w:tcW w:w="656" w:type="dxa"/>
            <w:textDirection w:val="lrTb"/>
            <w:noWrap w:val="false"/>
          </w:tcPr>
          <w:p>
            <w:r/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left w:val="single" w:color="000000" w:sz="4" w:space="0"/>
            </w:tcBorders>
            <w:tcW w:w="53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8" w:space="0"/>
              <w:right w:val="single" w:color="000000" w:sz="4" w:space="0"/>
            </w:tcBorders>
            <w:tcW w:w="181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16"/>
                <w:szCs w:val="18"/>
              </w:rPr>
            </w:pP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п.Комсомольский</w: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 xml:space="preserve">69</w:t>
            </w:r>
            <w:r>
              <w:rPr>
                <w:sz w:val="16"/>
                <w:szCs w:val="18"/>
                <w:lang w:val="en-US"/>
              </w:rPr>
            </w:r>
            <w:r>
              <w:rPr>
                <w:sz w:val="16"/>
                <w:szCs w:val="18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6</w: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Borders>
              <w:left w:val="single" w:color="000000" w:sz="4" w:space="0"/>
            </w:tcBorders>
            <w:tcW w:w="388" w:type="dxa"/>
            <w:textDirection w:val="lrTb"/>
            <w:noWrap w:val="false"/>
          </w:tcPr>
          <w:p>
            <w:pPr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236" w:type="dxa"/>
            <w:textDirection w:val="lrTb"/>
            <w:noWrap w:val="false"/>
          </w:tcPr>
          <w:p>
            <w:r/>
            <w:r/>
          </w:p>
        </w:tc>
        <w:tc>
          <w:tcPr>
            <w:tcW w:w="499" w:type="dxa"/>
            <w:textDirection w:val="lrTb"/>
            <w:noWrap w:val="false"/>
          </w:tcPr>
          <w:p>
            <w:r/>
            <w:r/>
          </w:p>
        </w:tc>
        <w:tc>
          <w:tcPr>
            <w:tcW w:w="656" w:type="dxa"/>
            <w:textDirection w:val="lrTb"/>
            <w:noWrap w:val="false"/>
          </w:tcPr>
          <w:p>
            <w:r/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left w:val="single" w:color="000000" w:sz="4" w:space="0"/>
            </w:tcBorders>
            <w:tcW w:w="53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8" w:space="0"/>
              <w:right w:val="single" w:color="000000" w:sz="4" w:space="0"/>
            </w:tcBorders>
            <w:tcW w:w="181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16"/>
                <w:szCs w:val="18"/>
              </w:rPr>
            </w:pP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д. Кошкино</w: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 xml:space="preserve">0</w:t>
            </w:r>
            <w:r>
              <w:rPr>
                <w:sz w:val="16"/>
                <w:szCs w:val="18"/>
                <w:lang w:val="en-US"/>
              </w:rPr>
            </w:r>
            <w:r>
              <w:rPr>
                <w:sz w:val="16"/>
                <w:szCs w:val="18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2</w: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</w:tcBorders>
            <w:tcW w:w="388" w:type="dxa"/>
            <w:textDirection w:val="lrTb"/>
            <w:noWrap w:val="false"/>
          </w:tcPr>
          <w:p>
            <w:pPr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236" w:type="dxa"/>
            <w:textDirection w:val="lrTb"/>
            <w:noWrap w:val="false"/>
          </w:tcPr>
          <w:p>
            <w:r/>
            <w:r/>
          </w:p>
        </w:tc>
        <w:tc>
          <w:tcPr>
            <w:tcW w:w="499" w:type="dxa"/>
            <w:textDirection w:val="lrTb"/>
            <w:noWrap w:val="false"/>
          </w:tcPr>
          <w:p>
            <w:r/>
            <w:r/>
          </w:p>
        </w:tc>
        <w:tc>
          <w:tcPr>
            <w:tcW w:w="656" w:type="dxa"/>
            <w:textDirection w:val="lrTb"/>
            <w:noWrap w:val="false"/>
          </w:tcPr>
          <w:p>
            <w:r/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left w:val="single" w:color="000000" w:sz="4" w:space="0"/>
            </w:tcBorders>
            <w:tcW w:w="53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8" w:space="0"/>
              <w:right w:val="single" w:color="000000" w:sz="4" w:space="0"/>
            </w:tcBorders>
            <w:tcW w:w="181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16"/>
                <w:szCs w:val="18"/>
              </w:rPr>
            </w:pP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д. </w:t>
            </w:r>
            <w:r>
              <w:rPr>
                <w:sz w:val="16"/>
                <w:szCs w:val="18"/>
              </w:rPr>
              <w:t xml:space="preserve">Лубянцы</w: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 xml:space="preserve">0</w:t>
            </w:r>
            <w:r>
              <w:rPr>
                <w:sz w:val="16"/>
                <w:szCs w:val="18"/>
                <w:lang w:val="en-US"/>
              </w:rPr>
            </w:r>
            <w:r>
              <w:rPr>
                <w:sz w:val="16"/>
                <w:szCs w:val="18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0</w: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</w:tcBorders>
            <w:tcW w:w="388" w:type="dxa"/>
            <w:textDirection w:val="lrTb"/>
            <w:noWrap w:val="false"/>
          </w:tcPr>
          <w:p>
            <w:pPr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236" w:type="dxa"/>
            <w:textDirection w:val="lrTb"/>
            <w:noWrap w:val="false"/>
          </w:tcPr>
          <w:p>
            <w:r/>
            <w:r/>
          </w:p>
        </w:tc>
        <w:tc>
          <w:tcPr>
            <w:tcW w:w="499" w:type="dxa"/>
            <w:textDirection w:val="lrTb"/>
            <w:noWrap w:val="false"/>
          </w:tcPr>
          <w:p>
            <w:r/>
            <w:r/>
          </w:p>
        </w:tc>
        <w:tc>
          <w:tcPr>
            <w:tcW w:w="656" w:type="dxa"/>
            <w:textDirection w:val="lrTb"/>
            <w:noWrap w:val="false"/>
          </w:tcPr>
          <w:p>
            <w:r/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left w:val="single" w:color="000000" w:sz="4" w:space="0"/>
            </w:tcBorders>
            <w:tcW w:w="53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8" w:space="0"/>
              <w:right w:val="single" w:color="000000" w:sz="4" w:space="0"/>
            </w:tcBorders>
            <w:tcW w:w="181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16"/>
                <w:szCs w:val="18"/>
              </w:rPr>
            </w:pP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д. Малая Полдневая</w: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 xml:space="preserve">32</w:t>
            </w:r>
            <w:r>
              <w:rPr>
                <w:sz w:val="16"/>
                <w:szCs w:val="18"/>
                <w:lang w:val="en-US"/>
              </w:rPr>
            </w:r>
            <w:r>
              <w:rPr>
                <w:sz w:val="16"/>
                <w:szCs w:val="18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11</w: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</w:tcBorders>
            <w:tcW w:w="388" w:type="dxa"/>
            <w:textDirection w:val="lrTb"/>
            <w:noWrap w:val="false"/>
          </w:tcPr>
          <w:p>
            <w:pPr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236" w:type="dxa"/>
            <w:textDirection w:val="lrTb"/>
            <w:noWrap w:val="false"/>
          </w:tcPr>
          <w:p>
            <w:r/>
            <w:r/>
          </w:p>
        </w:tc>
        <w:tc>
          <w:tcPr>
            <w:tcW w:w="499" w:type="dxa"/>
            <w:textDirection w:val="lrTb"/>
            <w:noWrap w:val="false"/>
          </w:tcPr>
          <w:p>
            <w:r/>
            <w:r/>
          </w:p>
        </w:tc>
        <w:tc>
          <w:tcPr>
            <w:tcW w:w="656" w:type="dxa"/>
            <w:textDirection w:val="lrTb"/>
            <w:noWrap w:val="false"/>
          </w:tcPr>
          <w:p>
            <w:r/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left w:val="single" w:color="000000" w:sz="4" w:space="0"/>
            </w:tcBorders>
            <w:tcW w:w="53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8" w:space="0"/>
              <w:right w:val="single" w:color="000000" w:sz="4" w:space="0"/>
            </w:tcBorders>
            <w:tcW w:w="181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16"/>
                <w:szCs w:val="18"/>
              </w:rPr>
            </w:pP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поч</w:t>
            </w:r>
            <w:r>
              <w:rPr>
                <w:sz w:val="16"/>
                <w:szCs w:val="18"/>
              </w:rPr>
              <w:t xml:space="preserve">. Морозовский</w: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 xml:space="preserve">0</w:t>
            </w:r>
            <w:r>
              <w:rPr>
                <w:sz w:val="16"/>
                <w:szCs w:val="18"/>
                <w:lang w:val="en-US"/>
              </w:rPr>
            </w:r>
            <w:r>
              <w:rPr>
                <w:sz w:val="16"/>
                <w:szCs w:val="18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0</w: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</w:tcBorders>
            <w:tcW w:w="388" w:type="dxa"/>
            <w:textDirection w:val="lrTb"/>
            <w:noWrap w:val="false"/>
          </w:tcPr>
          <w:p>
            <w:pPr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236" w:type="dxa"/>
            <w:textDirection w:val="lrTb"/>
            <w:noWrap w:val="false"/>
          </w:tcPr>
          <w:p>
            <w:r/>
            <w:r/>
          </w:p>
        </w:tc>
        <w:tc>
          <w:tcPr>
            <w:tcW w:w="499" w:type="dxa"/>
            <w:textDirection w:val="lrTb"/>
            <w:noWrap w:val="false"/>
          </w:tcPr>
          <w:p>
            <w:r/>
            <w:r/>
          </w:p>
        </w:tc>
        <w:tc>
          <w:tcPr>
            <w:tcW w:w="656" w:type="dxa"/>
            <w:textDirection w:val="lrTb"/>
            <w:noWrap w:val="false"/>
          </w:tcPr>
          <w:p>
            <w:r/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left w:val="single" w:color="000000" w:sz="4" w:space="0"/>
            </w:tcBorders>
            <w:tcW w:w="53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8" w:space="0"/>
              <w:right w:val="single" w:color="000000" w:sz="4" w:space="0"/>
            </w:tcBorders>
            <w:tcW w:w="181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16"/>
                <w:szCs w:val="18"/>
              </w:rPr>
            </w:pP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д. Шахунья</w: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 xml:space="preserve">32</w:t>
            </w:r>
            <w:r>
              <w:rPr>
                <w:sz w:val="16"/>
                <w:szCs w:val="18"/>
                <w:lang w:val="en-US"/>
              </w:rPr>
            </w:r>
            <w:r>
              <w:rPr>
                <w:sz w:val="16"/>
                <w:szCs w:val="18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25</w: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Borders>
              <w:left w:val="single" w:color="000000" w:sz="4" w:space="0"/>
            </w:tcBorders>
            <w:tcW w:w="388" w:type="dxa"/>
            <w:textDirection w:val="lrTb"/>
            <w:noWrap w:val="false"/>
          </w:tcPr>
          <w:p>
            <w:pPr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236" w:type="dxa"/>
            <w:textDirection w:val="lrTb"/>
            <w:noWrap w:val="false"/>
          </w:tcPr>
          <w:p>
            <w:r/>
            <w:r/>
          </w:p>
        </w:tc>
        <w:tc>
          <w:tcPr>
            <w:tcW w:w="499" w:type="dxa"/>
            <w:textDirection w:val="lrTb"/>
            <w:noWrap w:val="false"/>
          </w:tcPr>
          <w:p>
            <w:r/>
            <w:r/>
          </w:p>
        </w:tc>
        <w:tc>
          <w:tcPr>
            <w:tcW w:w="656" w:type="dxa"/>
            <w:textDirection w:val="lrTb"/>
            <w:noWrap w:val="false"/>
          </w:tcPr>
          <w:p>
            <w:r/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left w:val="single" w:color="000000" w:sz="4" w:space="0"/>
            </w:tcBorders>
            <w:tcW w:w="53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8" w:space="0"/>
              <w:right w:val="single" w:color="000000" w:sz="4" w:space="0"/>
            </w:tcBorders>
            <w:tcW w:w="181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16"/>
                <w:szCs w:val="18"/>
              </w:rPr>
            </w:pP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д. Январи</w: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 xml:space="preserve">174</w:t>
            </w:r>
            <w:r>
              <w:rPr>
                <w:sz w:val="16"/>
                <w:szCs w:val="18"/>
                <w:lang w:val="en-US"/>
              </w:rPr>
            </w:r>
            <w:r>
              <w:rPr>
                <w:sz w:val="16"/>
                <w:szCs w:val="18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47</w: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8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Borders>
              <w:left w:val="single" w:color="000000" w:sz="4" w:space="0"/>
            </w:tcBorders>
            <w:tcW w:w="388" w:type="dxa"/>
            <w:textDirection w:val="lrTb"/>
            <w:noWrap w:val="false"/>
          </w:tcPr>
          <w:p>
            <w:pPr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236" w:type="dxa"/>
            <w:textDirection w:val="lrTb"/>
            <w:noWrap w:val="false"/>
          </w:tcPr>
          <w:p>
            <w:r/>
            <w:r/>
          </w:p>
        </w:tc>
        <w:tc>
          <w:tcPr>
            <w:tcW w:w="499" w:type="dxa"/>
            <w:textDirection w:val="lrTb"/>
            <w:noWrap w:val="false"/>
          </w:tcPr>
          <w:p>
            <w:r/>
            <w:r/>
          </w:p>
        </w:tc>
        <w:tc>
          <w:tcPr>
            <w:tcW w:w="656" w:type="dxa"/>
            <w:textDirection w:val="lrTb"/>
            <w:noWrap w:val="false"/>
          </w:tcPr>
          <w:p>
            <w:r/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left w:val="single" w:color="000000" w:sz="4" w:space="0"/>
            </w:tcBorders>
            <w:tcW w:w="53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8" w:space="0"/>
              <w:right w:val="single" w:color="000000" w:sz="4" w:space="0"/>
            </w:tcBorders>
            <w:tcW w:w="181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16"/>
                <w:szCs w:val="18"/>
              </w:rPr>
            </w:pP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д. </w:t>
            </w:r>
            <w:r>
              <w:rPr>
                <w:sz w:val="16"/>
                <w:szCs w:val="18"/>
              </w:rPr>
              <w:t xml:space="preserve">Нужата</w: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 xml:space="preserve">0</w:t>
            </w:r>
            <w:r>
              <w:rPr>
                <w:sz w:val="16"/>
                <w:szCs w:val="18"/>
                <w:lang w:val="en-US"/>
              </w:rPr>
            </w:r>
            <w:r>
              <w:rPr>
                <w:sz w:val="16"/>
                <w:szCs w:val="18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1</w: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</w:tcBorders>
            <w:tcW w:w="388" w:type="dxa"/>
            <w:textDirection w:val="lrTb"/>
            <w:noWrap w:val="false"/>
          </w:tcPr>
          <w:p>
            <w:pPr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236" w:type="dxa"/>
            <w:textDirection w:val="lrTb"/>
            <w:noWrap w:val="false"/>
          </w:tcPr>
          <w:p>
            <w:r/>
            <w:r/>
          </w:p>
        </w:tc>
        <w:tc>
          <w:tcPr>
            <w:tcW w:w="499" w:type="dxa"/>
            <w:textDirection w:val="lrTb"/>
            <w:noWrap w:val="false"/>
          </w:tcPr>
          <w:p>
            <w:r/>
            <w:r/>
          </w:p>
        </w:tc>
        <w:tc>
          <w:tcPr>
            <w:tcW w:w="656" w:type="dxa"/>
            <w:textDirection w:val="lrTb"/>
            <w:noWrap w:val="false"/>
          </w:tcPr>
          <w:p>
            <w:r/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left w:val="single" w:color="000000" w:sz="4" w:space="0"/>
            </w:tcBorders>
            <w:tcW w:w="53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8" w:space="0"/>
              <w:right w:val="single" w:color="000000" w:sz="4" w:space="0"/>
            </w:tcBorders>
            <w:tcW w:w="181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16"/>
                <w:szCs w:val="18"/>
              </w:rPr>
            </w:pP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д. Поликарп</w: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 xml:space="preserve">0</w:t>
            </w:r>
            <w:r>
              <w:rPr>
                <w:sz w:val="16"/>
                <w:szCs w:val="18"/>
                <w:lang w:val="en-US"/>
              </w:rPr>
            </w:r>
            <w:r>
              <w:rPr>
                <w:sz w:val="16"/>
                <w:szCs w:val="18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0</w: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</w:tcBorders>
            <w:tcW w:w="388" w:type="dxa"/>
            <w:textDirection w:val="lrTb"/>
            <w:noWrap w:val="false"/>
          </w:tcPr>
          <w:p>
            <w:pPr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236" w:type="dxa"/>
            <w:textDirection w:val="lrTb"/>
            <w:noWrap w:val="false"/>
          </w:tcPr>
          <w:p>
            <w:r/>
            <w:r/>
          </w:p>
        </w:tc>
        <w:tc>
          <w:tcPr>
            <w:tcW w:w="499" w:type="dxa"/>
            <w:textDirection w:val="lrTb"/>
            <w:noWrap w:val="false"/>
          </w:tcPr>
          <w:p>
            <w:r/>
            <w:r/>
          </w:p>
        </w:tc>
        <w:tc>
          <w:tcPr>
            <w:tcW w:w="656" w:type="dxa"/>
            <w:textDirection w:val="lrTb"/>
            <w:noWrap w:val="false"/>
          </w:tcPr>
          <w:p>
            <w:r/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left w:val="single" w:color="000000" w:sz="4" w:space="0"/>
            </w:tcBorders>
            <w:tcW w:w="53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8" w:space="0"/>
              <w:right w:val="single" w:color="000000" w:sz="4" w:space="0"/>
            </w:tcBorders>
            <w:tcW w:w="181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16"/>
                <w:szCs w:val="18"/>
              </w:rPr>
            </w:pP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д. Тюрики</w: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 xml:space="preserve">2</w:t>
            </w:r>
            <w:r>
              <w:rPr>
                <w:sz w:val="16"/>
                <w:szCs w:val="18"/>
                <w:lang w:val="en-US"/>
              </w:rPr>
            </w:r>
            <w:r>
              <w:rPr>
                <w:sz w:val="16"/>
                <w:szCs w:val="18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3</w: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Borders>
              <w:left w:val="single" w:color="000000" w:sz="4" w:space="0"/>
            </w:tcBorders>
            <w:tcW w:w="388" w:type="dxa"/>
            <w:textDirection w:val="lrTb"/>
            <w:noWrap w:val="false"/>
          </w:tcPr>
          <w:p>
            <w:pPr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236" w:type="dxa"/>
            <w:textDirection w:val="lrTb"/>
            <w:noWrap w:val="false"/>
          </w:tcPr>
          <w:p>
            <w:r/>
            <w:r/>
          </w:p>
        </w:tc>
        <w:tc>
          <w:tcPr>
            <w:tcW w:w="499" w:type="dxa"/>
            <w:textDirection w:val="lrTb"/>
            <w:noWrap w:val="false"/>
          </w:tcPr>
          <w:p>
            <w:r/>
            <w:r/>
          </w:p>
        </w:tc>
        <w:tc>
          <w:tcPr>
            <w:tcW w:w="656" w:type="dxa"/>
            <w:textDirection w:val="lrTb"/>
            <w:noWrap w:val="false"/>
          </w:tcPr>
          <w:p>
            <w:r/>
            <w:r/>
          </w:p>
        </w:tc>
      </w:tr>
      <w:tr>
        <w:trPr>
          <w:trHeight w:val="224"/>
        </w:trPr>
        <w:tc>
          <w:tcPr>
            <w:shd w:val="clear" w:color="auto" w:fill="auto"/>
            <w:tcBorders>
              <w:left w:val="single" w:color="000000" w:sz="4" w:space="0"/>
            </w:tcBorders>
            <w:tcW w:w="53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181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16"/>
                <w:szCs w:val="18"/>
              </w:rPr>
            </w:pP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д. </w:t>
            </w:r>
            <w:r>
              <w:rPr>
                <w:sz w:val="16"/>
                <w:szCs w:val="18"/>
              </w:rPr>
              <w:t xml:space="preserve">Харламовцы</w: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 xml:space="preserve">234</w:t>
            </w:r>
            <w:r>
              <w:rPr>
                <w:sz w:val="16"/>
                <w:szCs w:val="18"/>
                <w:lang w:val="en-US"/>
              </w:rPr>
            </w:r>
            <w:r>
              <w:rPr>
                <w:sz w:val="16"/>
                <w:szCs w:val="18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116</w: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Borders>
              <w:left w:val="single" w:color="000000" w:sz="4" w:space="0"/>
            </w:tcBorders>
            <w:tcW w:w="388" w:type="dxa"/>
            <w:textDirection w:val="lrTb"/>
            <w:noWrap w:val="false"/>
          </w:tcPr>
          <w:p>
            <w:pPr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236" w:type="dxa"/>
            <w:textDirection w:val="lrTb"/>
            <w:noWrap w:val="false"/>
          </w:tcPr>
          <w:p>
            <w:r/>
            <w:r/>
          </w:p>
        </w:tc>
        <w:tc>
          <w:tcPr>
            <w:tcW w:w="499" w:type="dxa"/>
            <w:textDirection w:val="lrTb"/>
            <w:noWrap w:val="false"/>
          </w:tcPr>
          <w:p>
            <w:r/>
            <w:r/>
          </w:p>
        </w:tc>
        <w:tc>
          <w:tcPr>
            <w:tcW w:w="656" w:type="dxa"/>
            <w:textDirection w:val="lrTb"/>
            <w:noWrap w:val="false"/>
          </w:tcPr>
          <w:p>
            <w:r/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left w:val="single" w:color="000000" w:sz="4" w:space="0"/>
            </w:tcBorders>
            <w:tcW w:w="53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181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16"/>
                <w:szCs w:val="18"/>
              </w:rPr>
            </w:pP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</w:p>
          <w:p>
            <w:pPr>
              <w:jc w:val="center"/>
              <w:rPr>
                <w:b/>
                <w:color w:val="000000"/>
                <w:sz w:val="16"/>
                <w:szCs w:val="18"/>
              </w:rPr>
            </w:pPr>
            <w:r>
              <w:rPr>
                <w:b/>
                <w:color w:val="000000"/>
                <w:sz w:val="16"/>
                <w:szCs w:val="18"/>
              </w:rPr>
              <w:t xml:space="preserve">Управление</w:t>
            </w: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</w:p>
          <w:p>
            <w:pPr>
              <w:jc w:val="center"/>
              <w:rPr>
                <w:b/>
                <w:color w:val="000000"/>
                <w:sz w:val="16"/>
                <w:szCs w:val="18"/>
              </w:rPr>
            </w:pPr>
            <w:r>
              <w:rPr>
                <w:b/>
                <w:color w:val="000000"/>
                <w:sz w:val="16"/>
                <w:szCs w:val="18"/>
              </w:rPr>
              <w:t xml:space="preserve">по работе с территориями администрации муниципального округа город Шахунья</w:t>
            </w: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</w:p>
          <w:p>
            <w:pPr>
              <w:jc w:val="center"/>
              <w:rPr>
                <w:b/>
                <w:color w:val="000000"/>
                <w:sz w:val="16"/>
                <w:szCs w:val="18"/>
              </w:rPr>
            </w:pPr>
            <w:r>
              <w:rPr>
                <w:b/>
                <w:color w:val="000000"/>
                <w:sz w:val="16"/>
                <w:szCs w:val="18"/>
              </w:rPr>
              <w:t xml:space="preserve">(с. Верховское)</w:t>
            </w: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</w:p>
          <w:p>
            <w:pPr>
              <w:jc w:val="center"/>
              <w:rPr>
                <w:b/>
                <w:color w:val="000000"/>
                <w:sz w:val="16"/>
                <w:szCs w:val="18"/>
              </w:rPr>
            </w:pP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 xml:space="preserve">с. Верховское</w:t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  <w:lang w:val="en-US"/>
              </w:rPr>
            </w:pPr>
            <w:r>
              <w:rPr>
                <w:color w:val="000000"/>
                <w:sz w:val="16"/>
                <w:szCs w:val="18"/>
                <w:lang w:val="en-US"/>
              </w:rPr>
              <w:t xml:space="preserve">210</w:t>
            </w:r>
            <w:r>
              <w:rPr>
                <w:color w:val="000000"/>
                <w:sz w:val="16"/>
                <w:szCs w:val="18"/>
                <w:lang w:val="en-US"/>
              </w:rPr>
            </w:r>
            <w:r>
              <w:rPr>
                <w:color w:val="000000"/>
                <w:sz w:val="16"/>
                <w:szCs w:val="18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83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 xml:space="preserve">8</w:t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Borders>
              <w:left w:val="single" w:color="000000" w:sz="4" w:space="0"/>
            </w:tcBorders>
            <w:tcW w:w="388" w:type="dxa"/>
            <w:textDirection w:val="lrTb"/>
            <w:noWrap w:val="false"/>
          </w:tcPr>
          <w:p>
            <w:pPr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236" w:type="dxa"/>
            <w:textDirection w:val="lrTb"/>
            <w:noWrap w:val="false"/>
          </w:tcPr>
          <w:p>
            <w:r/>
            <w:r/>
          </w:p>
        </w:tc>
        <w:tc>
          <w:tcPr>
            <w:tcW w:w="499" w:type="dxa"/>
            <w:textDirection w:val="lrTb"/>
            <w:noWrap w:val="false"/>
          </w:tcPr>
          <w:p>
            <w:r/>
            <w:r/>
          </w:p>
        </w:tc>
        <w:tc>
          <w:tcPr>
            <w:tcW w:w="656" w:type="dxa"/>
            <w:textDirection w:val="lrTb"/>
            <w:noWrap w:val="false"/>
          </w:tcPr>
          <w:p>
            <w:r/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left w:val="single" w:color="000000" w:sz="4" w:space="0"/>
            </w:tcBorders>
            <w:tcW w:w="53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181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16"/>
                <w:szCs w:val="18"/>
              </w:rPr>
            </w:pP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 xml:space="preserve">д. Берестянка</w:t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  <w:lang w:val="en-US"/>
              </w:rPr>
            </w:pPr>
            <w:r>
              <w:rPr>
                <w:color w:val="000000"/>
                <w:sz w:val="16"/>
                <w:szCs w:val="18"/>
                <w:lang w:val="en-US"/>
              </w:rPr>
              <w:t xml:space="preserve">2</w:t>
            </w:r>
            <w:r>
              <w:rPr>
                <w:color w:val="000000"/>
                <w:sz w:val="16"/>
                <w:szCs w:val="18"/>
                <w:lang w:val="en-US"/>
              </w:rPr>
            </w:r>
            <w:r>
              <w:rPr>
                <w:color w:val="000000"/>
                <w:sz w:val="16"/>
                <w:szCs w:val="18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83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 xml:space="preserve">7</w:t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</w:tcBorders>
            <w:tcW w:w="388" w:type="dxa"/>
            <w:textDirection w:val="lrTb"/>
            <w:noWrap w:val="false"/>
          </w:tcPr>
          <w:p>
            <w:pPr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236" w:type="dxa"/>
            <w:textDirection w:val="lrTb"/>
            <w:noWrap w:val="false"/>
          </w:tcPr>
          <w:p>
            <w:r/>
            <w:r/>
          </w:p>
        </w:tc>
        <w:tc>
          <w:tcPr>
            <w:tcW w:w="499" w:type="dxa"/>
            <w:textDirection w:val="lrTb"/>
            <w:noWrap w:val="false"/>
          </w:tcPr>
          <w:p>
            <w:r/>
            <w:r/>
          </w:p>
        </w:tc>
        <w:tc>
          <w:tcPr>
            <w:tcW w:w="656" w:type="dxa"/>
            <w:textDirection w:val="lrTb"/>
            <w:noWrap w:val="false"/>
          </w:tcPr>
          <w:p>
            <w:r/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left w:val="single" w:color="000000" w:sz="4" w:space="0"/>
            </w:tcBorders>
            <w:tcW w:w="53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181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16"/>
                <w:szCs w:val="18"/>
              </w:rPr>
            </w:pP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 xml:space="preserve">д. </w:t>
            </w:r>
            <w:r>
              <w:rPr>
                <w:color w:val="000000"/>
                <w:sz w:val="16"/>
                <w:szCs w:val="18"/>
              </w:rPr>
              <w:t xml:space="preserve">Вахтана</w:t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  <w:lang w:val="en-US"/>
              </w:rPr>
            </w:pPr>
            <w:r>
              <w:rPr>
                <w:color w:val="000000"/>
                <w:sz w:val="16"/>
                <w:szCs w:val="18"/>
                <w:lang w:val="en-US"/>
              </w:rPr>
              <w:t xml:space="preserve">3</w:t>
            </w:r>
            <w:r>
              <w:rPr>
                <w:color w:val="000000"/>
                <w:sz w:val="16"/>
                <w:szCs w:val="18"/>
                <w:lang w:val="en-US"/>
              </w:rPr>
            </w:r>
            <w:r>
              <w:rPr>
                <w:color w:val="000000"/>
                <w:sz w:val="16"/>
                <w:szCs w:val="18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83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 xml:space="preserve">5</w:t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</w:tcBorders>
            <w:tcW w:w="388" w:type="dxa"/>
            <w:textDirection w:val="lrTb"/>
            <w:noWrap w:val="false"/>
          </w:tcPr>
          <w:p>
            <w:pPr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236" w:type="dxa"/>
            <w:textDirection w:val="lrTb"/>
            <w:noWrap w:val="false"/>
          </w:tcPr>
          <w:p>
            <w:r/>
            <w:r/>
          </w:p>
        </w:tc>
        <w:tc>
          <w:tcPr>
            <w:tcW w:w="499" w:type="dxa"/>
            <w:textDirection w:val="lrTb"/>
            <w:noWrap w:val="false"/>
          </w:tcPr>
          <w:p>
            <w:r/>
            <w:r/>
          </w:p>
        </w:tc>
        <w:tc>
          <w:tcPr>
            <w:tcW w:w="656" w:type="dxa"/>
            <w:textDirection w:val="lrTb"/>
            <w:noWrap w:val="false"/>
          </w:tcPr>
          <w:p>
            <w:r/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left w:val="single" w:color="000000" w:sz="4" w:space="0"/>
            </w:tcBorders>
            <w:tcW w:w="53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181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16"/>
                <w:szCs w:val="18"/>
              </w:rPr>
            </w:pP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 xml:space="preserve">д. Верховская</w:t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  <w:lang w:val="en-US"/>
              </w:rPr>
            </w:pPr>
            <w:r>
              <w:rPr>
                <w:color w:val="000000"/>
                <w:sz w:val="16"/>
                <w:szCs w:val="18"/>
                <w:lang w:val="en-US"/>
              </w:rPr>
              <w:t xml:space="preserve">2</w:t>
            </w:r>
            <w:r>
              <w:rPr>
                <w:color w:val="000000"/>
                <w:sz w:val="16"/>
                <w:szCs w:val="18"/>
                <w:lang w:val="en-US"/>
              </w:rPr>
            </w:r>
            <w:r>
              <w:rPr>
                <w:color w:val="000000"/>
                <w:sz w:val="16"/>
                <w:szCs w:val="18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83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 xml:space="preserve">7</w:t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</w:tcBorders>
            <w:tcW w:w="388" w:type="dxa"/>
            <w:textDirection w:val="lrTb"/>
            <w:noWrap w:val="false"/>
          </w:tcPr>
          <w:p>
            <w:pPr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236" w:type="dxa"/>
            <w:textDirection w:val="lrTb"/>
            <w:noWrap w:val="false"/>
          </w:tcPr>
          <w:p>
            <w:r/>
            <w:r/>
          </w:p>
        </w:tc>
        <w:tc>
          <w:tcPr>
            <w:tcW w:w="499" w:type="dxa"/>
            <w:textDirection w:val="lrTb"/>
            <w:noWrap w:val="false"/>
          </w:tcPr>
          <w:p>
            <w:r/>
            <w:r/>
          </w:p>
        </w:tc>
        <w:tc>
          <w:tcPr>
            <w:tcW w:w="656" w:type="dxa"/>
            <w:textDirection w:val="lrTb"/>
            <w:noWrap w:val="false"/>
          </w:tcPr>
          <w:p>
            <w:r/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left w:val="single" w:color="000000" w:sz="4" w:space="0"/>
            </w:tcBorders>
            <w:tcW w:w="53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181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16"/>
                <w:szCs w:val="18"/>
              </w:rPr>
            </w:pP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 xml:space="preserve">д. Красносельское</w:t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  <w:lang w:val="en-US"/>
              </w:rPr>
            </w:pPr>
            <w:r>
              <w:rPr>
                <w:color w:val="000000"/>
                <w:sz w:val="16"/>
                <w:szCs w:val="18"/>
                <w:lang w:val="en-US"/>
              </w:rPr>
              <w:t xml:space="preserve">0</w:t>
            </w:r>
            <w:r>
              <w:rPr>
                <w:color w:val="000000"/>
                <w:sz w:val="16"/>
                <w:szCs w:val="18"/>
                <w:lang w:val="en-US"/>
              </w:rPr>
            </w:r>
            <w:r>
              <w:rPr>
                <w:color w:val="000000"/>
                <w:sz w:val="16"/>
                <w:szCs w:val="18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83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 xml:space="preserve">2</w:t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Borders>
              <w:left w:val="single" w:color="000000" w:sz="4" w:space="0"/>
            </w:tcBorders>
            <w:tcW w:w="388" w:type="dxa"/>
            <w:textDirection w:val="lrTb"/>
            <w:noWrap w:val="false"/>
          </w:tcPr>
          <w:p>
            <w:pPr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236" w:type="dxa"/>
            <w:textDirection w:val="lrTb"/>
            <w:noWrap w:val="false"/>
          </w:tcPr>
          <w:p>
            <w:r/>
            <w:r/>
          </w:p>
        </w:tc>
        <w:tc>
          <w:tcPr>
            <w:tcW w:w="499" w:type="dxa"/>
            <w:textDirection w:val="lrTb"/>
            <w:noWrap w:val="false"/>
          </w:tcPr>
          <w:p>
            <w:r/>
            <w:r/>
          </w:p>
        </w:tc>
        <w:tc>
          <w:tcPr>
            <w:tcW w:w="656" w:type="dxa"/>
            <w:textDirection w:val="lrTb"/>
            <w:noWrap w:val="false"/>
          </w:tcPr>
          <w:p>
            <w:r/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left w:val="single" w:color="000000" w:sz="4" w:space="0"/>
            </w:tcBorders>
            <w:tcW w:w="53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181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16"/>
                <w:szCs w:val="18"/>
              </w:rPr>
            </w:pP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 xml:space="preserve">д. Левашово</w:t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  <w:lang w:val="en-US"/>
              </w:rPr>
            </w:pPr>
            <w:r>
              <w:rPr>
                <w:color w:val="000000"/>
                <w:sz w:val="16"/>
                <w:szCs w:val="18"/>
                <w:lang w:val="en-US"/>
              </w:rPr>
              <w:t xml:space="preserve">0</w:t>
            </w:r>
            <w:r>
              <w:rPr>
                <w:color w:val="000000"/>
                <w:sz w:val="16"/>
                <w:szCs w:val="18"/>
                <w:lang w:val="en-US"/>
              </w:rPr>
            </w:r>
            <w:r>
              <w:rPr>
                <w:color w:val="000000"/>
                <w:sz w:val="16"/>
                <w:szCs w:val="18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83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 xml:space="preserve">4</w:t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</w:tcBorders>
            <w:tcW w:w="388" w:type="dxa"/>
            <w:textDirection w:val="lrTb"/>
            <w:noWrap w:val="false"/>
          </w:tcPr>
          <w:p>
            <w:pPr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236" w:type="dxa"/>
            <w:textDirection w:val="lrTb"/>
            <w:noWrap w:val="false"/>
          </w:tcPr>
          <w:p>
            <w:r/>
            <w:r/>
          </w:p>
        </w:tc>
        <w:tc>
          <w:tcPr>
            <w:tcW w:w="499" w:type="dxa"/>
            <w:textDirection w:val="lrTb"/>
            <w:noWrap w:val="false"/>
          </w:tcPr>
          <w:p>
            <w:r/>
            <w:r/>
          </w:p>
        </w:tc>
        <w:tc>
          <w:tcPr>
            <w:tcW w:w="656" w:type="dxa"/>
            <w:textDirection w:val="lrTb"/>
            <w:noWrap w:val="false"/>
          </w:tcPr>
          <w:p>
            <w:r/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left w:val="single" w:color="000000" w:sz="4" w:space="0"/>
            </w:tcBorders>
            <w:tcW w:w="53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181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16"/>
                <w:szCs w:val="18"/>
              </w:rPr>
            </w:pP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 xml:space="preserve">д. </w:t>
            </w:r>
            <w:r>
              <w:rPr>
                <w:color w:val="000000"/>
                <w:sz w:val="16"/>
                <w:szCs w:val="18"/>
              </w:rPr>
              <w:t xml:space="preserve">Лопатино</w:t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  <w:lang w:val="en-US"/>
              </w:rPr>
            </w:pPr>
            <w:r>
              <w:rPr>
                <w:color w:val="000000"/>
                <w:sz w:val="16"/>
                <w:szCs w:val="18"/>
                <w:lang w:val="en-US"/>
              </w:rPr>
              <w:t xml:space="preserve">0</w:t>
            </w:r>
            <w:r>
              <w:rPr>
                <w:color w:val="000000"/>
                <w:sz w:val="16"/>
                <w:szCs w:val="18"/>
                <w:lang w:val="en-US"/>
              </w:rPr>
            </w:r>
            <w:r>
              <w:rPr>
                <w:color w:val="000000"/>
                <w:sz w:val="16"/>
                <w:szCs w:val="18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83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 xml:space="preserve">0</w:t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</w:tcBorders>
            <w:tcW w:w="388" w:type="dxa"/>
            <w:textDirection w:val="lrTb"/>
            <w:noWrap w:val="false"/>
          </w:tcPr>
          <w:p>
            <w:pPr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236" w:type="dxa"/>
            <w:textDirection w:val="lrTb"/>
            <w:noWrap w:val="false"/>
          </w:tcPr>
          <w:p>
            <w:r/>
            <w:r/>
          </w:p>
        </w:tc>
        <w:tc>
          <w:tcPr>
            <w:tcW w:w="499" w:type="dxa"/>
            <w:textDirection w:val="lrTb"/>
            <w:noWrap w:val="false"/>
          </w:tcPr>
          <w:p>
            <w:r/>
            <w:r/>
          </w:p>
        </w:tc>
        <w:tc>
          <w:tcPr>
            <w:tcW w:w="656" w:type="dxa"/>
            <w:textDirection w:val="lrTb"/>
            <w:noWrap w:val="false"/>
          </w:tcPr>
          <w:p>
            <w:r/>
            <w:r/>
          </w:p>
        </w:tc>
      </w:tr>
      <w:tr>
        <w:trPr>
          <w:trHeight w:val="518"/>
        </w:trPr>
        <w:tc>
          <w:tcPr>
            <w:shd w:val="clear" w:color="auto" w:fill="auto"/>
            <w:tcBorders>
              <w:left w:val="single" w:color="000000" w:sz="4" w:space="0"/>
            </w:tcBorders>
            <w:tcW w:w="53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181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16"/>
                <w:szCs w:val="18"/>
              </w:rPr>
            </w:pP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 xml:space="preserve">д. Малое </w:t>
            </w:r>
            <w:r>
              <w:rPr>
                <w:color w:val="000000"/>
                <w:sz w:val="16"/>
                <w:szCs w:val="18"/>
              </w:rPr>
              <w:t xml:space="preserve">Шорино</w:t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  <w:lang w:val="en-US"/>
              </w:rPr>
            </w:pPr>
            <w:r>
              <w:rPr>
                <w:color w:val="000000"/>
                <w:sz w:val="16"/>
                <w:szCs w:val="18"/>
                <w:lang w:val="en-US"/>
              </w:rPr>
              <w:t xml:space="preserve">7</w:t>
            </w:r>
            <w:r>
              <w:rPr>
                <w:color w:val="000000"/>
                <w:sz w:val="16"/>
                <w:szCs w:val="18"/>
                <w:lang w:val="en-US"/>
              </w:rPr>
            </w:r>
            <w:r>
              <w:rPr>
                <w:color w:val="000000"/>
                <w:sz w:val="16"/>
                <w:szCs w:val="18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83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 xml:space="preserve">5</w:t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</w:tcBorders>
            <w:tcW w:w="388" w:type="dxa"/>
            <w:textDirection w:val="lrTb"/>
            <w:noWrap w:val="false"/>
          </w:tcPr>
          <w:p>
            <w:pPr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236" w:type="dxa"/>
            <w:textDirection w:val="lrTb"/>
            <w:noWrap w:val="false"/>
          </w:tcPr>
          <w:p>
            <w:r/>
            <w:r/>
          </w:p>
        </w:tc>
        <w:tc>
          <w:tcPr>
            <w:tcW w:w="499" w:type="dxa"/>
            <w:textDirection w:val="lrTb"/>
            <w:noWrap w:val="false"/>
          </w:tcPr>
          <w:p>
            <w:r/>
            <w:r/>
          </w:p>
        </w:tc>
        <w:tc>
          <w:tcPr>
            <w:tcW w:w="656" w:type="dxa"/>
            <w:textDirection w:val="lrTb"/>
            <w:noWrap w:val="false"/>
          </w:tcPr>
          <w:p>
            <w:r/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left w:val="single" w:color="000000" w:sz="4" w:space="0"/>
            </w:tcBorders>
            <w:tcW w:w="53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181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16"/>
                <w:szCs w:val="18"/>
              </w:rPr>
            </w:pP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 xml:space="preserve">д. Соловьево</w:t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  <w:lang w:val="en-US"/>
              </w:rPr>
            </w:pPr>
            <w:r>
              <w:rPr>
                <w:color w:val="000000"/>
                <w:sz w:val="16"/>
                <w:szCs w:val="18"/>
                <w:lang w:val="en-US"/>
              </w:rPr>
              <w:t xml:space="preserve">0</w:t>
            </w:r>
            <w:r>
              <w:rPr>
                <w:color w:val="000000"/>
                <w:sz w:val="16"/>
                <w:szCs w:val="18"/>
                <w:lang w:val="en-US"/>
              </w:rPr>
            </w:r>
            <w:r>
              <w:rPr>
                <w:color w:val="000000"/>
                <w:sz w:val="16"/>
                <w:szCs w:val="18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83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 xml:space="preserve">0</w:t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</w:tcBorders>
            <w:tcW w:w="388" w:type="dxa"/>
            <w:textDirection w:val="lrTb"/>
            <w:noWrap w:val="false"/>
          </w:tcPr>
          <w:p>
            <w:pPr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236" w:type="dxa"/>
            <w:textDirection w:val="lrTb"/>
            <w:noWrap w:val="false"/>
          </w:tcPr>
          <w:p>
            <w:r/>
            <w:r/>
          </w:p>
        </w:tc>
        <w:tc>
          <w:tcPr>
            <w:tcW w:w="499" w:type="dxa"/>
            <w:textDirection w:val="lrTb"/>
            <w:noWrap w:val="false"/>
          </w:tcPr>
          <w:p>
            <w:r/>
            <w:r/>
          </w:p>
        </w:tc>
        <w:tc>
          <w:tcPr>
            <w:tcW w:w="656" w:type="dxa"/>
            <w:textDirection w:val="lrTb"/>
            <w:noWrap w:val="false"/>
          </w:tcPr>
          <w:p>
            <w:r/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left w:val="single" w:color="000000" w:sz="4" w:space="0"/>
            </w:tcBorders>
            <w:tcW w:w="53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181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16"/>
                <w:szCs w:val="18"/>
              </w:rPr>
            </w:pP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 xml:space="preserve">д. Уткино</w:t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  <w:lang w:val="en-US"/>
              </w:rPr>
            </w:pPr>
            <w:r>
              <w:rPr>
                <w:color w:val="000000"/>
                <w:sz w:val="16"/>
                <w:szCs w:val="18"/>
                <w:lang w:val="en-US"/>
              </w:rPr>
              <w:t xml:space="preserve">0</w:t>
            </w:r>
            <w:r>
              <w:rPr>
                <w:color w:val="000000"/>
                <w:sz w:val="16"/>
                <w:szCs w:val="18"/>
                <w:lang w:val="en-US"/>
              </w:rPr>
            </w:r>
            <w:r>
              <w:rPr>
                <w:color w:val="000000"/>
                <w:sz w:val="16"/>
                <w:szCs w:val="18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83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 xml:space="preserve">4</w:t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</w:tcBorders>
            <w:tcW w:w="388" w:type="dxa"/>
            <w:textDirection w:val="lrTb"/>
            <w:noWrap w:val="false"/>
          </w:tcPr>
          <w:p>
            <w:pPr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236" w:type="dxa"/>
            <w:textDirection w:val="lrTb"/>
            <w:noWrap w:val="false"/>
          </w:tcPr>
          <w:p>
            <w:r/>
            <w:r/>
          </w:p>
        </w:tc>
        <w:tc>
          <w:tcPr>
            <w:tcW w:w="499" w:type="dxa"/>
            <w:textDirection w:val="lrTb"/>
            <w:noWrap w:val="false"/>
          </w:tcPr>
          <w:p>
            <w:r/>
            <w:r/>
          </w:p>
        </w:tc>
        <w:tc>
          <w:tcPr>
            <w:tcW w:w="656" w:type="dxa"/>
            <w:textDirection w:val="lrTb"/>
            <w:noWrap w:val="false"/>
          </w:tcPr>
          <w:p>
            <w:r/>
            <w:r/>
          </w:p>
        </w:tc>
      </w:tr>
      <w:tr>
        <w:trPr>
          <w:trHeight w:val="630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 xml:space="preserve">6.</w:t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181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16"/>
                <w:szCs w:val="18"/>
              </w:rPr>
            </w:pPr>
            <w:r>
              <w:rPr>
                <w:b/>
                <w:color w:val="000000"/>
                <w:sz w:val="16"/>
                <w:szCs w:val="18"/>
              </w:rPr>
              <w:t xml:space="preserve">Управление</w:t>
            </w: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</w:p>
          <w:p>
            <w:pPr>
              <w:jc w:val="center"/>
              <w:rPr>
                <w:b/>
                <w:color w:val="000000"/>
                <w:sz w:val="16"/>
                <w:szCs w:val="18"/>
              </w:rPr>
            </w:pPr>
            <w:r>
              <w:rPr>
                <w:b/>
                <w:color w:val="000000"/>
                <w:sz w:val="16"/>
                <w:szCs w:val="18"/>
              </w:rPr>
              <w:t xml:space="preserve">по работе с территориями администрации муниципального округа город Шахунья</w:t>
            </w: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</w:p>
          <w:p>
            <w:pPr>
              <w:jc w:val="center"/>
              <w:rPr>
                <w:b/>
                <w:color w:val="000000"/>
                <w:sz w:val="16"/>
                <w:szCs w:val="18"/>
              </w:rPr>
            </w:pPr>
            <w:r>
              <w:rPr>
                <w:b/>
                <w:color w:val="000000"/>
                <w:sz w:val="16"/>
                <w:szCs w:val="18"/>
              </w:rPr>
              <w:t xml:space="preserve">(д. Большая Свеча)</w:t>
            </w: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д. Большая Свеча</w: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 xml:space="preserve">355</w:t>
            </w:r>
            <w:r>
              <w:rPr>
                <w:sz w:val="16"/>
                <w:szCs w:val="18"/>
                <w:lang w:val="en-US"/>
              </w:rPr>
            </w:r>
            <w:r>
              <w:rPr>
                <w:sz w:val="16"/>
                <w:szCs w:val="18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29</w: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Borders>
              <w:left w:val="single" w:color="000000" w:sz="4" w:space="0"/>
            </w:tcBorders>
            <w:tcW w:w="388" w:type="dxa"/>
            <w:textDirection w:val="lrTb"/>
            <w:noWrap w:val="false"/>
          </w:tcPr>
          <w:p>
            <w:pPr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236" w:type="dxa"/>
            <w:textDirection w:val="lrTb"/>
            <w:noWrap w:val="false"/>
          </w:tcPr>
          <w:p>
            <w:r/>
            <w:r/>
          </w:p>
        </w:tc>
        <w:tc>
          <w:tcPr>
            <w:tcW w:w="499" w:type="dxa"/>
            <w:textDirection w:val="lrTb"/>
            <w:noWrap w:val="false"/>
          </w:tcPr>
          <w:p>
            <w:r/>
            <w:r/>
          </w:p>
        </w:tc>
        <w:tc>
          <w:tcPr>
            <w:tcW w:w="656" w:type="dxa"/>
            <w:textDirection w:val="lrTb"/>
            <w:noWrap w:val="false"/>
          </w:tcPr>
          <w:p>
            <w:r/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left w:val="single" w:color="000000" w:sz="4" w:space="0"/>
            </w:tcBorders>
            <w:tcW w:w="53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8" w:space="0"/>
              <w:right w:val="single" w:color="000000" w:sz="4" w:space="0"/>
            </w:tcBorders>
            <w:tcW w:w="181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16"/>
                <w:szCs w:val="18"/>
              </w:rPr>
            </w:pP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д. Большие Ломы</w: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 xml:space="preserve">0</w:t>
            </w:r>
            <w:r>
              <w:rPr>
                <w:sz w:val="16"/>
                <w:szCs w:val="18"/>
                <w:lang w:val="en-US"/>
              </w:rPr>
            </w:r>
            <w:r>
              <w:rPr>
                <w:sz w:val="16"/>
                <w:szCs w:val="18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0</w: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</w:tcBorders>
            <w:tcW w:w="388" w:type="dxa"/>
            <w:textDirection w:val="lrTb"/>
            <w:noWrap w:val="false"/>
          </w:tcPr>
          <w:p>
            <w:pPr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236" w:type="dxa"/>
            <w:textDirection w:val="lrTb"/>
            <w:noWrap w:val="false"/>
          </w:tcPr>
          <w:p>
            <w:r/>
            <w:r/>
          </w:p>
        </w:tc>
        <w:tc>
          <w:tcPr>
            <w:tcW w:w="499" w:type="dxa"/>
            <w:textDirection w:val="lrTb"/>
            <w:noWrap w:val="false"/>
          </w:tcPr>
          <w:p>
            <w:r/>
            <w:r/>
          </w:p>
        </w:tc>
        <w:tc>
          <w:tcPr>
            <w:tcW w:w="656" w:type="dxa"/>
            <w:textDirection w:val="lrTb"/>
            <w:noWrap w:val="false"/>
          </w:tcPr>
          <w:p>
            <w:r/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left w:val="single" w:color="000000" w:sz="4" w:space="0"/>
            </w:tcBorders>
            <w:tcW w:w="53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8" w:space="0"/>
              <w:right w:val="single" w:color="000000" w:sz="4" w:space="0"/>
            </w:tcBorders>
            <w:tcW w:w="181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16"/>
                <w:szCs w:val="18"/>
              </w:rPr>
            </w:pP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д. Большое Матвеево</w: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 xml:space="preserve">0</w:t>
            </w:r>
            <w:r>
              <w:rPr>
                <w:sz w:val="16"/>
                <w:szCs w:val="18"/>
                <w:lang w:val="en-US"/>
              </w:rPr>
            </w:r>
            <w:r>
              <w:rPr>
                <w:sz w:val="16"/>
                <w:szCs w:val="18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10</w: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</w:tcBorders>
            <w:tcW w:w="388" w:type="dxa"/>
            <w:textDirection w:val="lrTb"/>
            <w:noWrap w:val="false"/>
          </w:tcPr>
          <w:p>
            <w:pPr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236" w:type="dxa"/>
            <w:textDirection w:val="lrTb"/>
            <w:noWrap w:val="false"/>
          </w:tcPr>
          <w:p>
            <w:r/>
            <w:r/>
          </w:p>
        </w:tc>
        <w:tc>
          <w:tcPr>
            <w:tcW w:w="499" w:type="dxa"/>
            <w:textDirection w:val="lrTb"/>
            <w:noWrap w:val="false"/>
          </w:tcPr>
          <w:p>
            <w:r/>
            <w:r/>
          </w:p>
        </w:tc>
        <w:tc>
          <w:tcPr>
            <w:tcW w:w="656" w:type="dxa"/>
            <w:textDirection w:val="lrTb"/>
            <w:noWrap w:val="false"/>
          </w:tcPr>
          <w:p>
            <w:r/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left w:val="single" w:color="000000" w:sz="4" w:space="0"/>
            </w:tcBorders>
            <w:tcW w:w="53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8" w:space="0"/>
              <w:right w:val="single" w:color="000000" w:sz="4" w:space="0"/>
            </w:tcBorders>
            <w:tcW w:w="181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16"/>
                <w:szCs w:val="18"/>
              </w:rPr>
            </w:pP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д. Большое Павлово</w: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 xml:space="preserve">3</w:t>
            </w:r>
            <w:r>
              <w:rPr>
                <w:sz w:val="16"/>
                <w:szCs w:val="18"/>
                <w:lang w:val="en-US"/>
              </w:rPr>
            </w:r>
            <w:r>
              <w:rPr>
                <w:sz w:val="16"/>
                <w:szCs w:val="18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3</w: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</w:tcBorders>
            <w:tcW w:w="388" w:type="dxa"/>
            <w:textDirection w:val="lrTb"/>
            <w:noWrap w:val="false"/>
          </w:tcPr>
          <w:p>
            <w:pPr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236" w:type="dxa"/>
            <w:textDirection w:val="lrTb"/>
            <w:noWrap w:val="false"/>
          </w:tcPr>
          <w:p>
            <w:r/>
            <w:r/>
          </w:p>
        </w:tc>
        <w:tc>
          <w:tcPr>
            <w:tcW w:w="499" w:type="dxa"/>
            <w:textDirection w:val="lrTb"/>
            <w:noWrap w:val="false"/>
          </w:tcPr>
          <w:p>
            <w:r/>
            <w:r/>
          </w:p>
        </w:tc>
        <w:tc>
          <w:tcPr>
            <w:tcW w:w="656" w:type="dxa"/>
            <w:textDirection w:val="lrTb"/>
            <w:noWrap w:val="false"/>
          </w:tcPr>
          <w:p>
            <w:r/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left w:val="single" w:color="000000" w:sz="4" w:space="0"/>
            </w:tcBorders>
            <w:tcW w:w="53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8" w:space="0"/>
              <w:right w:val="single" w:color="000000" w:sz="4" w:space="0"/>
            </w:tcBorders>
            <w:tcW w:w="181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16"/>
                <w:szCs w:val="18"/>
              </w:rPr>
            </w:pP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д. Нагорное</w: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 xml:space="preserve">0</w:t>
            </w:r>
            <w:r>
              <w:rPr>
                <w:sz w:val="16"/>
                <w:szCs w:val="18"/>
                <w:lang w:val="en-US"/>
              </w:rPr>
            </w:r>
            <w:r>
              <w:rPr>
                <w:sz w:val="16"/>
                <w:szCs w:val="18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0</w: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</w:tcBorders>
            <w:tcW w:w="388" w:type="dxa"/>
            <w:textDirection w:val="lrTb"/>
            <w:noWrap w:val="false"/>
          </w:tcPr>
          <w:p>
            <w:pPr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236" w:type="dxa"/>
            <w:textDirection w:val="lrTb"/>
            <w:noWrap w:val="false"/>
          </w:tcPr>
          <w:p>
            <w:r/>
            <w:r/>
          </w:p>
        </w:tc>
        <w:tc>
          <w:tcPr>
            <w:tcW w:w="499" w:type="dxa"/>
            <w:textDirection w:val="lrTb"/>
            <w:noWrap w:val="false"/>
          </w:tcPr>
          <w:p>
            <w:r/>
            <w:r/>
          </w:p>
        </w:tc>
        <w:tc>
          <w:tcPr>
            <w:tcW w:w="656" w:type="dxa"/>
            <w:textDirection w:val="lrTb"/>
            <w:noWrap w:val="false"/>
          </w:tcPr>
          <w:p>
            <w:r/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left w:val="single" w:color="000000" w:sz="4" w:space="0"/>
            </w:tcBorders>
            <w:tcW w:w="53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8" w:space="0"/>
              <w:right w:val="single" w:color="000000" w:sz="4" w:space="0"/>
            </w:tcBorders>
            <w:tcW w:w="181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16"/>
                <w:szCs w:val="18"/>
              </w:rPr>
            </w:pP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д. Новая Речка</w: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 xml:space="preserve">0</w:t>
            </w:r>
            <w:r>
              <w:rPr>
                <w:sz w:val="16"/>
                <w:szCs w:val="18"/>
                <w:lang w:val="en-US"/>
              </w:rPr>
            </w:r>
            <w:r>
              <w:rPr>
                <w:sz w:val="16"/>
                <w:szCs w:val="18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2</w: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</w:tcBorders>
            <w:tcW w:w="388" w:type="dxa"/>
            <w:textDirection w:val="lrTb"/>
            <w:noWrap w:val="false"/>
          </w:tcPr>
          <w:p>
            <w:pPr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236" w:type="dxa"/>
            <w:textDirection w:val="lrTb"/>
            <w:noWrap w:val="false"/>
          </w:tcPr>
          <w:p>
            <w:r/>
            <w:r/>
          </w:p>
        </w:tc>
        <w:tc>
          <w:tcPr>
            <w:tcW w:w="499" w:type="dxa"/>
            <w:textDirection w:val="lrTb"/>
            <w:noWrap w:val="false"/>
          </w:tcPr>
          <w:p>
            <w:r/>
            <w:r/>
          </w:p>
        </w:tc>
        <w:tc>
          <w:tcPr>
            <w:tcW w:w="656" w:type="dxa"/>
            <w:textDirection w:val="lrTb"/>
            <w:noWrap w:val="false"/>
          </w:tcPr>
          <w:p>
            <w:r/>
            <w:r/>
          </w:p>
        </w:tc>
      </w:tr>
      <w:tr>
        <w:trPr>
          <w:trHeight w:val="330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3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181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16"/>
                <w:szCs w:val="18"/>
              </w:rPr>
            </w:pP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д. Половинная</w: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 xml:space="preserve">18</w:t>
            </w:r>
            <w:r>
              <w:rPr>
                <w:sz w:val="16"/>
                <w:szCs w:val="18"/>
                <w:lang w:val="en-US"/>
              </w:rPr>
            </w:r>
            <w:r>
              <w:rPr>
                <w:sz w:val="16"/>
                <w:szCs w:val="18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22</w: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Borders>
              <w:left w:val="single" w:color="000000" w:sz="4" w:space="0"/>
            </w:tcBorders>
            <w:tcW w:w="388" w:type="dxa"/>
            <w:textDirection w:val="lrTb"/>
            <w:noWrap w:val="false"/>
          </w:tcPr>
          <w:p>
            <w:pPr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236" w:type="dxa"/>
            <w:textDirection w:val="lrTb"/>
            <w:noWrap w:val="false"/>
          </w:tcPr>
          <w:p>
            <w:r/>
            <w:r/>
          </w:p>
        </w:tc>
        <w:tc>
          <w:tcPr>
            <w:tcW w:w="499" w:type="dxa"/>
            <w:textDirection w:val="lrTb"/>
            <w:noWrap w:val="false"/>
          </w:tcPr>
          <w:p>
            <w:r/>
            <w:r/>
          </w:p>
        </w:tc>
        <w:tc>
          <w:tcPr>
            <w:tcW w:w="656" w:type="dxa"/>
            <w:textDirection w:val="lrTb"/>
            <w:noWrap w:val="false"/>
          </w:tcPr>
          <w:p>
            <w:r/>
            <w:r/>
          </w:p>
        </w:tc>
      </w:tr>
      <w:tr>
        <w:trPr>
          <w:trHeight w:val="250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 xml:space="preserve">7.</w:t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8" w:space="0"/>
              <w:right w:val="single" w:color="000000" w:sz="4" w:space="0"/>
            </w:tcBorders>
            <w:tcW w:w="181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16"/>
                <w:szCs w:val="18"/>
              </w:rPr>
            </w:pPr>
            <w:r>
              <w:rPr>
                <w:b/>
                <w:color w:val="000000"/>
                <w:sz w:val="16"/>
                <w:szCs w:val="18"/>
              </w:rPr>
              <w:t xml:space="preserve">Управление</w:t>
            </w: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</w:p>
          <w:p>
            <w:pPr>
              <w:jc w:val="center"/>
              <w:rPr>
                <w:b/>
                <w:color w:val="000000"/>
                <w:sz w:val="16"/>
                <w:szCs w:val="18"/>
              </w:rPr>
            </w:pPr>
            <w:r>
              <w:rPr>
                <w:b/>
                <w:color w:val="000000"/>
                <w:sz w:val="16"/>
                <w:szCs w:val="18"/>
              </w:rPr>
              <w:t xml:space="preserve">по работе с территориями </w:t>
            </w:r>
            <w:r>
              <w:rPr>
                <w:b/>
                <w:color w:val="000000"/>
                <w:sz w:val="16"/>
                <w:szCs w:val="18"/>
              </w:rPr>
              <w:t xml:space="preserve">администрации муниципального округа город Шахунья</w:t>
            </w: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</w:p>
          <w:p>
            <w:pPr>
              <w:jc w:val="center"/>
              <w:rPr>
                <w:b/>
                <w:color w:val="000000"/>
                <w:sz w:val="16"/>
                <w:szCs w:val="18"/>
              </w:rPr>
            </w:pPr>
            <w:r>
              <w:rPr>
                <w:b/>
                <w:color w:val="000000"/>
                <w:sz w:val="16"/>
                <w:szCs w:val="18"/>
              </w:rPr>
              <w:t xml:space="preserve">(д.  </w:t>
            </w:r>
            <w:r>
              <w:rPr>
                <w:b/>
                <w:color w:val="000000"/>
                <w:sz w:val="16"/>
                <w:szCs w:val="18"/>
              </w:rPr>
              <w:t xml:space="preserve">Красногор</w:t>
            </w:r>
            <w:r>
              <w:rPr>
                <w:b/>
                <w:color w:val="000000"/>
                <w:sz w:val="16"/>
                <w:szCs w:val="18"/>
              </w:rPr>
              <w:t xml:space="preserve">)</w:t>
            </w: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</w:p>
          <w:p>
            <w:pPr>
              <w:jc w:val="center"/>
              <w:rPr>
                <w:b/>
                <w:color w:val="000000"/>
                <w:sz w:val="16"/>
                <w:szCs w:val="18"/>
              </w:rPr>
            </w:pP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д. </w:t>
            </w:r>
            <w:r>
              <w:rPr>
                <w:sz w:val="16"/>
                <w:szCs w:val="18"/>
              </w:rPr>
              <w:t xml:space="preserve">Красногор</w: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 xml:space="preserve">259</w:t>
            </w:r>
            <w:r>
              <w:rPr>
                <w:sz w:val="16"/>
                <w:szCs w:val="18"/>
                <w:lang w:val="en-US"/>
              </w:rPr>
            </w:r>
            <w:r>
              <w:rPr>
                <w:sz w:val="16"/>
                <w:szCs w:val="18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66</w: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Borders>
              <w:left w:val="single" w:color="000000" w:sz="4" w:space="0"/>
            </w:tcBorders>
            <w:tcW w:w="388" w:type="dxa"/>
            <w:textDirection w:val="lrTb"/>
            <w:noWrap w:val="false"/>
          </w:tcPr>
          <w:p>
            <w:pPr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236" w:type="dxa"/>
            <w:textDirection w:val="lrTb"/>
            <w:noWrap w:val="false"/>
          </w:tcPr>
          <w:p>
            <w:r/>
            <w:r/>
          </w:p>
        </w:tc>
        <w:tc>
          <w:tcPr>
            <w:tcW w:w="499" w:type="dxa"/>
            <w:textDirection w:val="lrTb"/>
            <w:noWrap w:val="false"/>
          </w:tcPr>
          <w:p>
            <w:r/>
            <w:r/>
          </w:p>
        </w:tc>
        <w:tc>
          <w:tcPr>
            <w:tcW w:w="656" w:type="dxa"/>
            <w:textDirection w:val="lrTb"/>
            <w:noWrap w:val="false"/>
          </w:tcPr>
          <w:p>
            <w:r/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left w:val="single" w:color="000000" w:sz="4" w:space="0"/>
            </w:tcBorders>
            <w:tcW w:w="53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8" w:space="0"/>
              <w:right w:val="single" w:color="000000" w:sz="4" w:space="0"/>
            </w:tcBorders>
            <w:tcW w:w="181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16"/>
                <w:szCs w:val="18"/>
              </w:rPr>
            </w:pP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д. Андрианово</w: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 xml:space="preserve">91</w:t>
            </w:r>
            <w:r>
              <w:rPr>
                <w:sz w:val="16"/>
                <w:szCs w:val="18"/>
                <w:lang w:val="en-US"/>
              </w:rPr>
            </w:r>
            <w:r>
              <w:rPr>
                <w:sz w:val="16"/>
                <w:szCs w:val="18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30</w: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Borders>
              <w:left w:val="single" w:color="000000" w:sz="4" w:space="0"/>
            </w:tcBorders>
            <w:tcW w:w="388" w:type="dxa"/>
            <w:textDirection w:val="lrTb"/>
            <w:noWrap w:val="false"/>
          </w:tcPr>
          <w:p>
            <w:pPr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236" w:type="dxa"/>
            <w:textDirection w:val="lrTb"/>
            <w:noWrap w:val="false"/>
          </w:tcPr>
          <w:p>
            <w:r/>
            <w:r/>
          </w:p>
        </w:tc>
        <w:tc>
          <w:tcPr>
            <w:tcW w:w="499" w:type="dxa"/>
            <w:textDirection w:val="lrTb"/>
            <w:noWrap w:val="false"/>
          </w:tcPr>
          <w:p>
            <w:r/>
            <w:r/>
          </w:p>
        </w:tc>
        <w:tc>
          <w:tcPr>
            <w:tcW w:w="656" w:type="dxa"/>
            <w:textDirection w:val="lrTb"/>
            <w:noWrap w:val="false"/>
          </w:tcPr>
          <w:p>
            <w:r/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left w:val="single" w:color="000000" w:sz="4" w:space="0"/>
            </w:tcBorders>
            <w:tcW w:w="53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8" w:space="0"/>
              <w:right w:val="single" w:color="000000" w:sz="4" w:space="0"/>
            </w:tcBorders>
            <w:tcW w:w="181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16"/>
                <w:szCs w:val="18"/>
              </w:rPr>
            </w:pP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д. </w:t>
            </w:r>
            <w:r>
              <w:rPr>
                <w:sz w:val="16"/>
                <w:szCs w:val="18"/>
              </w:rPr>
              <w:t xml:space="preserve">Дыхалиха</w: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 xml:space="preserve">30</w:t>
            </w:r>
            <w:r>
              <w:rPr>
                <w:sz w:val="16"/>
                <w:szCs w:val="18"/>
                <w:lang w:val="en-US"/>
              </w:rPr>
            </w:r>
            <w:r>
              <w:rPr>
                <w:sz w:val="16"/>
                <w:szCs w:val="18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25</w: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Borders>
              <w:left w:val="single" w:color="000000" w:sz="4" w:space="0"/>
            </w:tcBorders>
            <w:tcW w:w="388" w:type="dxa"/>
            <w:textDirection w:val="lrTb"/>
            <w:noWrap w:val="false"/>
          </w:tcPr>
          <w:p>
            <w:pPr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236" w:type="dxa"/>
            <w:textDirection w:val="lrTb"/>
            <w:noWrap w:val="false"/>
          </w:tcPr>
          <w:p>
            <w:r/>
            <w:r/>
          </w:p>
        </w:tc>
        <w:tc>
          <w:tcPr>
            <w:tcW w:w="499" w:type="dxa"/>
            <w:textDirection w:val="lrTb"/>
            <w:noWrap w:val="false"/>
          </w:tcPr>
          <w:p>
            <w:r/>
            <w:r/>
          </w:p>
        </w:tc>
        <w:tc>
          <w:tcPr>
            <w:tcW w:w="656" w:type="dxa"/>
            <w:textDirection w:val="lrTb"/>
            <w:noWrap w:val="false"/>
          </w:tcPr>
          <w:p>
            <w:r/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left w:val="single" w:color="000000" w:sz="4" w:space="0"/>
            </w:tcBorders>
            <w:tcW w:w="53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8" w:space="0"/>
              <w:right w:val="single" w:color="000000" w:sz="4" w:space="0"/>
            </w:tcBorders>
            <w:tcW w:w="181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16"/>
                <w:szCs w:val="18"/>
              </w:rPr>
            </w:pP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д. Малая Березовка</w: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 xml:space="preserve">2</w:t>
            </w:r>
            <w:r>
              <w:rPr>
                <w:sz w:val="16"/>
                <w:szCs w:val="18"/>
                <w:lang w:val="en-US"/>
              </w:rPr>
            </w:r>
            <w:r>
              <w:rPr>
                <w:sz w:val="16"/>
                <w:szCs w:val="18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8</w: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</w:tcBorders>
            <w:tcW w:w="388" w:type="dxa"/>
            <w:textDirection w:val="lrTb"/>
            <w:noWrap w:val="false"/>
          </w:tcPr>
          <w:p>
            <w:pPr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236" w:type="dxa"/>
            <w:textDirection w:val="lrTb"/>
            <w:noWrap w:val="false"/>
          </w:tcPr>
          <w:p>
            <w:r/>
            <w:r/>
          </w:p>
        </w:tc>
        <w:tc>
          <w:tcPr>
            <w:tcW w:w="499" w:type="dxa"/>
            <w:textDirection w:val="lrTb"/>
            <w:noWrap w:val="false"/>
          </w:tcPr>
          <w:p>
            <w:r/>
            <w:r/>
          </w:p>
        </w:tc>
        <w:tc>
          <w:tcPr>
            <w:tcW w:w="656" w:type="dxa"/>
            <w:textDirection w:val="lrTb"/>
            <w:noWrap w:val="false"/>
          </w:tcPr>
          <w:p>
            <w:r/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left w:val="single" w:color="000000" w:sz="4" w:space="0"/>
            </w:tcBorders>
            <w:tcW w:w="53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8" w:space="0"/>
              <w:right w:val="single" w:color="000000" w:sz="4" w:space="0"/>
            </w:tcBorders>
            <w:tcW w:w="181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16"/>
                <w:szCs w:val="18"/>
              </w:rPr>
            </w:pP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д. </w:t>
            </w:r>
            <w:r>
              <w:rPr>
                <w:sz w:val="16"/>
                <w:szCs w:val="18"/>
              </w:rPr>
              <w:t xml:space="preserve">Мартыниха</w: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 xml:space="preserve">40</w:t>
            </w:r>
            <w:r>
              <w:rPr>
                <w:sz w:val="16"/>
                <w:szCs w:val="18"/>
                <w:lang w:val="en-US"/>
              </w:rPr>
            </w:r>
            <w:r>
              <w:rPr>
                <w:sz w:val="16"/>
                <w:szCs w:val="18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15</w: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</w:tcBorders>
            <w:tcW w:w="388" w:type="dxa"/>
            <w:textDirection w:val="lrTb"/>
            <w:noWrap w:val="false"/>
          </w:tcPr>
          <w:p>
            <w:pPr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236" w:type="dxa"/>
            <w:textDirection w:val="lrTb"/>
            <w:noWrap w:val="false"/>
          </w:tcPr>
          <w:p>
            <w:r/>
            <w:r/>
          </w:p>
        </w:tc>
        <w:tc>
          <w:tcPr>
            <w:tcW w:w="499" w:type="dxa"/>
            <w:textDirection w:val="lrTb"/>
            <w:noWrap w:val="false"/>
          </w:tcPr>
          <w:p>
            <w:r/>
            <w:r/>
          </w:p>
        </w:tc>
        <w:tc>
          <w:tcPr>
            <w:tcW w:w="656" w:type="dxa"/>
            <w:textDirection w:val="lrTb"/>
            <w:noWrap w:val="false"/>
          </w:tcPr>
          <w:p>
            <w:r/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left w:val="single" w:color="000000" w:sz="4" w:space="0"/>
            </w:tcBorders>
            <w:tcW w:w="53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8" w:space="0"/>
              <w:right w:val="single" w:color="000000" w:sz="4" w:space="0"/>
            </w:tcBorders>
            <w:tcW w:w="181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16"/>
                <w:szCs w:val="18"/>
              </w:rPr>
            </w:pP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д. </w:t>
            </w:r>
            <w:r>
              <w:rPr>
                <w:sz w:val="16"/>
                <w:szCs w:val="18"/>
              </w:rPr>
              <w:t xml:space="preserve">Момзино</w: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 xml:space="preserve">7</w:t>
            </w:r>
            <w:r>
              <w:rPr>
                <w:sz w:val="16"/>
                <w:szCs w:val="18"/>
                <w:lang w:val="en-US"/>
              </w:rPr>
            </w:r>
            <w:r>
              <w:rPr>
                <w:sz w:val="16"/>
                <w:szCs w:val="18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19</w: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</w:tcBorders>
            <w:tcW w:w="388" w:type="dxa"/>
            <w:textDirection w:val="lrTb"/>
            <w:noWrap w:val="false"/>
          </w:tcPr>
          <w:p>
            <w:pPr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236" w:type="dxa"/>
            <w:textDirection w:val="lrTb"/>
            <w:noWrap w:val="false"/>
          </w:tcPr>
          <w:p>
            <w:r/>
            <w:r/>
          </w:p>
        </w:tc>
        <w:tc>
          <w:tcPr>
            <w:tcW w:w="499" w:type="dxa"/>
            <w:textDirection w:val="lrTb"/>
            <w:noWrap w:val="false"/>
          </w:tcPr>
          <w:p>
            <w:r/>
            <w:r/>
          </w:p>
        </w:tc>
        <w:tc>
          <w:tcPr>
            <w:tcW w:w="656" w:type="dxa"/>
            <w:textDirection w:val="lrTb"/>
            <w:noWrap w:val="false"/>
          </w:tcPr>
          <w:p>
            <w:r/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left w:val="single" w:color="000000" w:sz="4" w:space="0"/>
            </w:tcBorders>
            <w:tcW w:w="53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8" w:space="0"/>
              <w:right w:val="single" w:color="000000" w:sz="4" w:space="0"/>
            </w:tcBorders>
            <w:tcW w:w="181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16"/>
                <w:szCs w:val="18"/>
              </w:rPr>
            </w:pP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д. Муравьево</w: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 xml:space="preserve">0</w:t>
            </w:r>
            <w:r>
              <w:rPr>
                <w:sz w:val="16"/>
                <w:szCs w:val="18"/>
                <w:lang w:val="en-US"/>
              </w:rPr>
            </w:r>
            <w:r>
              <w:rPr>
                <w:sz w:val="16"/>
                <w:szCs w:val="18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0</w: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</w:tcBorders>
            <w:tcW w:w="388" w:type="dxa"/>
            <w:textDirection w:val="lrTb"/>
            <w:noWrap w:val="false"/>
          </w:tcPr>
          <w:p>
            <w:pPr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236" w:type="dxa"/>
            <w:textDirection w:val="lrTb"/>
            <w:noWrap w:val="false"/>
          </w:tcPr>
          <w:p>
            <w:r/>
            <w:r/>
          </w:p>
        </w:tc>
        <w:tc>
          <w:tcPr>
            <w:tcW w:w="499" w:type="dxa"/>
            <w:textDirection w:val="lrTb"/>
            <w:noWrap w:val="false"/>
          </w:tcPr>
          <w:p>
            <w:r/>
            <w:r/>
          </w:p>
        </w:tc>
        <w:tc>
          <w:tcPr>
            <w:tcW w:w="656" w:type="dxa"/>
            <w:textDirection w:val="lrTb"/>
            <w:noWrap w:val="false"/>
          </w:tcPr>
          <w:p>
            <w:r/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left w:val="single" w:color="000000" w:sz="4" w:space="0"/>
            </w:tcBorders>
            <w:tcW w:w="53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8" w:space="0"/>
              <w:right w:val="single" w:color="000000" w:sz="4" w:space="0"/>
            </w:tcBorders>
            <w:tcW w:w="181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16"/>
                <w:szCs w:val="18"/>
              </w:rPr>
            </w:pP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д. </w:t>
            </w:r>
            <w:r>
              <w:rPr>
                <w:sz w:val="16"/>
                <w:szCs w:val="18"/>
              </w:rPr>
              <w:t xml:space="preserve">Наплавино</w: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 xml:space="preserve">3</w:t>
            </w:r>
            <w:r>
              <w:rPr>
                <w:sz w:val="16"/>
                <w:szCs w:val="18"/>
                <w:lang w:val="en-US"/>
              </w:rPr>
            </w:r>
            <w:r>
              <w:rPr>
                <w:sz w:val="16"/>
                <w:szCs w:val="18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4</w: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Borders>
              <w:left w:val="single" w:color="000000" w:sz="4" w:space="0"/>
            </w:tcBorders>
            <w:tcW w:w="388" w:type="dxa"/>
            <w:textDirection w:val="lrTb"/>
            <w:noWrap w:val="false"/>
          </w:tcPr>
          <w:p>
            <w:pPr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236" w:type="dxa"/>
            <w:textDirection w:val="lrTb"/>
            <w:noWrap w:val="false"/>
          </w:tcPr>
          <w:p>
            <w:r/>
            <w:r/>
          </w:p>
        </w:tc>
        <w:tc>
          <w:tcPr>
            <w:tcW w:w="499" w:type="dxa"/>
            <w:textDirection w:val="lrTb"/>
            <w:noWrap w:val="false"/>
          </w:tcPr>
          <w:p>
            <w:r/>
            <w:r/>
          </w:p>
        </w:tc>
        <w:tc>
          <w:tcPr>
            <w:tcW w:w="656" w:type="dxa"/>
            <w:textDirection w:val="lrTb"/>
            <w:noWrap w:val="false"/>
          </w:tcPr>
          <w:p>
            <w:r/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left w:val="single" w:color="000000" w:sz="4" w:space="0"/>
            </w:tcBorders>
            <w:tcW w:w="53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8" w:space="0"/>
              <w:right w:val="single" w:color="000000" w:sz="4" w:space="0"/>
            </w:tcBorders>
            <w:tcW w:w="181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16"/>
                <w:szCs w:val="18"/>
              </w:rPr>
            </w:pP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д. </w:t>
            </w:r>
            <w:r>
              <w:rPr>
                <w:sz w:val="16"/>
                <w:szCs w:val="18"/>
              </w:rPr>
              <w:t xml:space="preserve">Соромотная</w: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 xml:space="preserve">8</w:t>
            </w:r>
            <w:r>
              <w:rPr>
                <w:sz w:val="16"/>
                <w:szCs w:val="18"/>
                <w:lang w:val="en-US"/>
              </w:rPr>
            </w:r>
            <w:r>
              <w:rPr>
                <w:sz w:val="16"/>
                <w:szCs w:val="18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17</w: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Borders>
              <w:left w:val="single" w:color="000000" w:sz="4" w:space="0"/>
            </w:tcBorders>
            <w:tcW w:w="388" w:type="dxa"/>
            <w:textDirection w:val="lrTb"/>
            <w:noWrap w:val="false"/>
          </w:tcPr>
          <w:p>
            <w:pPr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236" w:type="dxa"/>
            <w:textDirection w:val="lrTb"/>
            <w:noWrap w:val="false"/>
          </w:tcPr>
          <w:p>
            <w:r/>
            <w:r/>
          </w:p>
        </w:tc>
        <w:tc>
          <w:tcPr>
            <w:tcW w:w="499" w:type="dxa"/>
            <w:textDirection w:val="lrTb"/>
            <w:noWrap w:val="false"/>
          </w:tcPr>
          <w:p>
            <w:r/>
            <w:r/>
          </w:p>
        </w:tc>
        <w:tc>
          <w:tcPr>
            <w:tcW w:w="656" w:type="dxa"/>
            <w:textDirection w:val="lrTb"/>
            <w:noWrap w:val="false"/>
          </w:tcPr>
          <w:p>
            <w:r/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left w:val="single" w:color="000000" w:sz="4" w:space="0"/>
            </w:tcBorders>
            <w:tcW w:w="53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8" w:space="0"/>
              <w:right w:val="single" w:color="000000" w:sz="4" w:space="0"/>
            </w:tcBorders>
            <w:tcW w:w="181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16"/>
                <w:szCs w:val="18"/>
              </w:rPr>
            </w:pP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д. Хмелевка</w: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 xml:space="preserve">4</w:t>
            </w:r>
            <w:r>
              <w:rPr>
                <w:sz w:val="16"/>
                <w:szCs w:val="18"/>
                <w:lang w:val="en-US"/>
              </w:rPr>
            </w:r>
            <w:r>
              <w:rPr>
                <w:sz w:val="16"/>
                <w:szCs w:val="18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10</w: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Borders>
              <w:left w:val="single" w:color="000000" w:sz="4" w:space="0"/>
            </w:tcBorders>
            <w:tcW w:w="388" w:type="dxa"/>
            <w:textDirection w:val="lrTb"/>
            <w:noWrap w:val="false"/>
          </w:tcPr>
          <w:p>
            <w:pPr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236" w:type="dxa"/>
            <w:textDirection w:val="lrTb"/>
            <w:noWrap w:val="false"/>
          </w:tcPr>
          <w:p>
            <w:r/>
            <w:r/>
          </w:p>
        </w:tc>
        <w:tc>
          <w:tcPr>
            <w:tcW w:w="499" w:type="dxa"/>
            <w:textDirection w:val="lrTb"/>
            <w:noWrap w:val="false"/>
          </w:tcPr>
          <w:p>
            <w:r/>
            <w:r/>
          </w:p>
        </w:tc>
        <w:tc>
          <w:tcPr>
            <w:tcW w:w="656" w:type="dxa"/>
            <w:textDirection w:val="lrTb"/>
            <w:noWrap w:val="false"/>
          </w:tcPr>
          <w:p>
            <w:r/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</w:tcBorders>
            <w:tcW w:w="53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16"/>
                <w:szCs w:val="18"/>
              </w:rPr>
            </w:pPr>
            <w:r>
              <w:rPr>
                <w:b/>
                <w:color w:val="000000"/>
                <w:sz w:val="16"/>
                <w:szCs w:val="18"/>
              </w:rPr>
              <w:t xml:space="preserve">Управление</w:t>
            </w: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</w:p>
          <w:p>
            <w:pPr>
              <w:jc w:val="center"/>
              <w:rPr>
                <w:b/>
                <w:color w:val="000000"/>
                <w:sz w:val="16"/>
                <w:szCs w:val="18"/>
              </w:rPr>
            </w:pPr>
            <w:r>
              <w:rPr>
                <w:b/>
                <w:color w:val="000000"/>
                <w:sz w:val="16"/>
                <w:szCs w:val="18"/>
              </w:rPr>
              <w:t xml:space="preserve">по работе с территориями администрации муниципального округа город Шахунья</w:t>
            </w: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</w:p>
          <w:p>
            <w:pPr>
              <w:jc w:val="center"/>
              <w:rPr>
                <w:b/>
                <w:color w:val="000000"/>
                <w:sz w:val="16"/>
                <w:szCs w:val="18"/>
              </w:rPr>
            </w:pPr>
            <w:r>
              <w:rPr>
                <w:b/>
                <w:color w:val="000000"/>
                <w:sz w:val="16"/>
                <w:szCs w:val="18"/>
              </w:rPr>
              <w:t xml:space="preserve">(д. </w:t>
            </w:r>
            <w:r>
              <w:rPr>
                <w:b/>
                <w:color w:val="000000"/>
                <w:sz w:val="16"/>
                <w:szCs w:val="18"/>
              </w:rPr>
              <w:t xml:space="preserve">Туманино</w:t>
            </w:r>
            <w:r>
              <w:rPr>
                <w:b/>
                <w:color w:val="000000"/>
                <w:sz w:val="16"/>
                <w:szCs w:val="18"/>
              </w:rPr>
              <w:t xml:space="preserve">)</w:t>
            </w: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</w:p>
          <w:p>
            <w:pPr>
              <w:jc w:val="center"/>
              <w:rPr>
                <w:b/>
                <w:color w:val="000000"/>
                <w:sz w:val="16"/>
                <w:szCs w:val="18"/>
              </w:rPr>
            </w:pP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 xml:space="preserve">д. </w:t>
            </w:r>
            <w:r>
              <w:rPr>
                <w:color w:val="000000"/>
                <w:sz w:val="16"/>
                <w:szCs w:val="18"/>
              </w:rPr>
              <w:t xml:space="preserve">Туманино</w:t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  <w:lang w:val="en-US"/>
              </w:rPr>
            </w:pPr>
            <w:r>
              <w:rPr>
                <w:color w:val="000000"/>
                <w:sz w:val="16"/>
                <w:szCs w:val="18"/>
                <w:lang w:val="en-US"/>
              </w:rPr>
              <w:t xml:space="preserve">336</w:t>
            </w:r>
            <w:r>
              <w:rPr>
                <w:color w:val="000000"/>
                <w:sz w:val="16"/>
                <w:szCs w:val="18"/>
                <w:lang w:val="en-US"/>
              </w:rPr>
            </w:r>
            <w:r>
              <w:rPr>
                <w:color w:val="000000"/>
                <w:sz w:val="16"/>
                <w:szCs w:val="18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57</w:t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14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Borders>
              <w:left w:val="single" w:color="000000" w:sz="4" w:space="0"/>
            </w:tcBorders>
            <w:tcW w:w="388" w:type="dxa"/>
            <w:textDirection w:val="lrTb"/>
            <w:noWrap w:val="false"/>
          </w:tcPr>
          <w:p>
            <w:pPr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236" w:type="dxa"/>
            <w:textDirection w:val="lrTb"/>
            <w:noWrap w:val="false"/>
          </w:tcPr>
          <w:p>
            <w:r/>
            <w:r/>
          </w:p>
        </w:tc>
        <w:tc>
          <w:tcPr>
            <w:tcW w:w="499" w:type="dxa"/>
            <w:textDirection w:val="lrTb"/>
            <w:noWrap w:val="false"/>
          </w:tcPr>
          <w:p>
            <w:r/>
            <w:r/>
          </w:p>
        </w:tc>
        <w:tc>
          <w:tcPr>
            <w:tcW w:w="656" w:type="dxa"/>
            <w:textDirection w:val="lrTb"/>
            <w:noWrap w:val="false"/>
          </w:tcPr>
          <w:p>
            <w:r/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</w:tcBorders>
            <w:tcW w:w="53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16"/>
                <w:szCs w:val="18"/>
              </w:rPr>
            </w:pP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 xml:space="preserve">д. </w:t>
            </w:r>
            <w:r>
              <w:rPr>
                <w:color w:val="000000"/>
                <w:sz w:val="16"/>
                <w:szCs w:val="18"/>
              </w:rPr>
              <w:t xml:space="preserve">Аверята</w:t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  <w:lang w:val="en-US"/>
              </w:rPr>
            </w:pPr>
            <w:r>
              <w:rPr>
                <w:color w:val="000000"/>
                <w:sz w:val="16"/>
                <w:szCs w:val="18"/>
                <w:lang w:val="en-US"/>
              </w:rPr>
              <w:t xml:space="preserve">1</w:t>
            </w:r>
            <w:r>
              <w:rPr>
                <w:color w:val="000000"/>
                <w:sz w:val="16"/>
                <w:szCs w:val="18"/>
                <w:lang w:val="en-US"/>
              </w:rPr>
            </w:r>
            <w:r>
              <w:rPr>
                <w:color w:val="000000"/>
                <w:sz w:val="16"/>
                <w:szCs w:val="18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4</w:t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</w:tcBorders>
            <w:tcW w:w="388" w:type="dxa"/>
            <w:textDirection w:val="lrTb"/>
            <w:noWrap w:val="false"/>
          </w:tcPr>
          <w:p>
            <w:pPr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236" w:type="dxa"/>
            <w:textDirection w:val="lrTb"/>
            <w:noWrap w:val="false"/>
          </w:tcPr>
          <w:p>
            <w:r/>
            <w:r/>
          </w:p>
        </w:tc>
        <w:tc>
          <w:tcPr>
            <w:tcW w:w="499" w:type="dxa"/>
            <w:textDirection w:val="lrTb"/>
            <w:noWrap w:val="false"/>
          </w:tcPr>
          <w:p>
            <w:r/>
            <w:r/>
          </w:p>
        </w:tc>
        <w:tc>
          <w:tcPr>
            <w:tcW w:w="656" w:type="dxa"/>
            <w:textDirection w:val="lrTb"/>
            <w:noWrap w:val="false"/>
          </w:tcPr>
          <w:p>
            <w:r/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</w:tcBorders>
            <w:tcW w:w="53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16"/>
                <w:szCs w:val="18"/>
              </w:rPr>
            </w:pP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 xml:space="preserve">д. Алешин</w:t>
            </w:r>
            <w:r>
              <w:rPr>
                <w:color w:val="000000"/>
                <w:sz w:val="16"/>
                <w:szCs w:val="18"/>
              </w:rPr>
              <w:t xml:space="preserve">\</w:t>
            </w:r>
            <w:r>
              <w:rPr>
                <w:color w:val="000000"/>
                <w:sz w:val="16"/>
                <w:szCs w:val="18"/>
              </w:rPr>
              <w:t xml:space="preserve">о</w:t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  <w:lang w:val="en-US"/>
              </w:rPr>
            </w:pPr>
            <w:r>
              <w:rPr>
                <w:color w:val="000000"/>
                <w:sz w:val="16"/>
                <w:szCs w:val="18"/>
                <w:lang w:val="en-US"/>
              </w:rPr>
              <w:t xml:space="preserve">0</w:t>
            </w:r>
            <w:r>
              <w:rPr>
                <w:color w:val="000000"/>
                <w:sz w:val="16"/>
                <w:szCs w:val="18"/>
                <w:lang w:val="en-US"/>
              </w:rPr>
            </w:r>
            <w:r>
              <w:rPr>
                <w:color w:val="000000"/>
                <w:sz w:val="16"/>
                <w:szCs w:val="18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3</w:t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</w:tcBorders>
            <w:tcW w:w="388" w:type="dxa"/>
            <w:textDirection w:val="lrTb"/>
            <w:noWrap w:val="false"/>
          </w:tcPr>
          <w:p>
            <w:pPr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236" w:type="dxa"/>
            <w:textDirection w:val="lrTb"/>
            <w:noWrap w:val="false"/>
          </w:tcPr>
          <w:p>
            <w:r/>
            <w:r/>
          </w:p>
        </w:tc>
        <w:tc>
          <w:tcPr>
            <w:tcW w:w="499" w:type="dxa"/>
            <w:textDirection w:val="lrTb"/>
            <w:noWrap w:val="false"/>
          </w:tcPr>
          <w:p>
            <w:r/>
            <w:r/>
          </w:p>
        </w:tc>
        <w:tc>
          <w:tcPr>
            <w:tcW w:w="656" w:type="dxa"/>
            <w:textDirection w:val="lrTb"/>
            <w:noWrap w:val="false"/>
          </w:tcPr>
          <w:p>
            <w:r/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</w:tcBorders>
            <w:tcW w:w="53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16"/>
                <w:szCs w:val="18"/>
              </w:rPr>
            </w:pP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 xml:space="preserve">д. Журавли</w:t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  <w:lang w:val="en-US"/>
              </w:rPr>
            </w:pPr>
            <w:r>
              <w:rPr>
                <w:color w:val="000000"/>
                <w:sz w:val="16"/>
                <w:szCs w:val="18"/>
                <w:lang w:val="en-US"/>
              </w:rPr>
              <w:t xml:space="preserve">0</w:t>
            </w:r>
            <w:r>
              <w:rPr>
                <w:color w:val="000000"/>
                <w:sz w:val="16"/>
                <w:szCs w:val="18"/>
                <w:lang w:val="en-US"/>
              </w:rPr>
            </w:r>
            <w:r>
              <w:rPr>
                <w:color w:val="000000"/>
                <w:sz w:val="16"/>
                <w:szCs w:val="18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3</w:t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</w:tcBorders>
            <w:tcW w:w="388" w:type="dxa"/>
            <w:textDirection w:val="lrTb"/>
            <w:noWrap w:val="false"/>
          </w:tcPr>
          <w:p>
            <w:pPr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236" w:type="dxa"/>
            <w:textDirection w:val="lrTb"/>
            <w:noWrap w:val="false"/>
          </w:tcPr>
          <w:p>
            <w:r/>
            <w:r/>
          </w:p>
        </w:tc>
        <w:tc>
          <w:tcPr>
            <w:tcW w:w="499" w:type="dxa"/>
            <w:textDirection w:val="lrTb"/>
            <w:noWrap w:val="false"/>
          </w:tcPr>
          <w:p>
            <w:r/>
            <w:r/>
          </w:p>
        </w:tc>
        <w:tc>
          <w:tcPr>
            <w:tcW w:w="656" w:type="dxa"/>
            <w:textDirection w:val="lrTb"/>
            <w:noWrap w:val="false"/>
          </w:tcPr>
          <w:p>
            <w:r/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</w:tcBorders>
            <w:tcW w:w="53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16"/>
                <w:szCs w:val="18"/>
              </w:rPr>
            </w:pP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 xml:space="preserve">д. Канава</w:t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  <w:lang w:val="en-US"/>
              </w:rPr>
            </w:pPr>
            <w:r>
              <w:rPr>
                <w:color w:val="000000"/>
                <w:sz w:val="16"/>
                <w:szCs w:val="18"/>
                <w:lang w:val="en-US"/>
              </w:rPr>
              <w:t xml:space="preserve">0</w:t>
            </w:r>
            <w:r>
              <w:rPr>
                <w:color w:val="000000"/>
                <w:sz w:val="16"/>
                <w:szCs w:val="18"/>
                <w:lang w:val="en-US"/>
              </w:rPr>
            </w:r>
            <w:r>
              <w:rPr>
                <w:color w:val="000000"/>
                <w:sz w:val="16"/>
                <w:szCs w:val="18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3</w:t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</w:tcBorders>
            <w:tcW w:w="388" w:type="dxa"/>
            <w:textDirection w:val="lrTb"/>
            <w:noWrap w:val="false"/>
          </w:tcPr>
          <w:p>
            <w:pPr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236" w:type="dxa"/>
            <w:textDirection w:val="lrTb"/>
            <w:noWrap w:val="false"/>
          </w:tcPr>
          <w:p>
            <w:r/>
            <w:r/>
          </w:p>
        </w:tc>
        <w:tc>
          <w:tcPr>
            <w:tcW w:w="499" w:type="dxa"/>
            <w:textDirection w:val="lrTb"/>
            <w:noWrap w:val="false"/>
          </w:tcPr>
          <w:p>
            <w:r/>
            <w:r/>
          </w:p>
        </w:tc>
        <w:tc>
          <w:tcPr>
            <w:tcW w:w="656" w:type="dxa"/>
            <w:textDirection w:val="lrTb"/>
            <w:noWrap w:val="false"/>
          </w:tcPr>
          <w:p>
            <w:r/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</w:tcBorders>
            <w:tcW w:w="53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16"/>
                <w:szCs w:val="18"/>
              </w:rPr>
            </w:pP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 xml:space="preserve">д. Красная Речка</w:t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  <w:lang w:val="en-US"/>
              </w:rPr>
            </w:pPr>
            <w:r>
              <w:rPr>
                <w:color w:val="000000"/>
                <w:sz w:val="16"/>
                <w:szCs w:val="18"/>
                <w:lang w:val="en-US"/>
              </w:rPr>
              <w:t xml:space="preserve">0</w:t>
            </w:r>
            <w:r>
              <w:rPr>
                <w:color w:val="000000"/>
                <w:sz w:val="16"/>
                <w:szCs w:val="18"/>
                <w:lang w:val="en-US"/>
              </w:rPr>
            </w:r>
            <w:r>
              <w:rPr>
                <w:color w:val="000000"/>
                <w:sz w:val="16"/>
                <w:szCs w:val="18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</w:rPr>
            </w:pPr>
            <w:r>
              <w:rPr>
                <w:color w:val="000000"/>
                <w:sz w:val="16"/>
                <w:szCs w:val="18"/>
              </w:rPr>
              <w:t xml:space="preserve">1</w:t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</w:tcBorders>
            <w:tcW w:w="388" w:type="dxa"/>
            <w:textDirection w:val="lrTb"/>
            <w:noWrap w:val="false"/>
          </w:tcPr>
          <w:p>
            <w:pPr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236" w:type="dxa"/>
            <w:textDirection w:val="lrTb"/>
            <w:noWrap w:val="false"/>
          </w:tcPr>
          <w:p>
            <w:r/>
            <w:r/>
          </w:p>
        </w:tc>
        <w:tc>
          <w:tcPr>
            <w:tcW w:w="499" w:type="dxa"/>
            <w:textDirection w:val="lrTb"/>
            <w:noWrap w:val="false"/>
          </w:tcPr>
          <w:p>
            <w:r/>
            <w:r/>
          </w:p>
        </w:tc>
        <w:tc>
          <w:tcPr>
            <w:tcW w:w="656" w:type="dxa"/>
            <w:textDirection w:val="lrTb"/>
            <w:noWrap w:val="false"/>
          </w:tcPr>
          <w:p>
            <w:r/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</w:tcBorders>
            <w:tcW w:w="53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16"/>
                <w:szCs w:val="18"/>
              </w:rPr>
            </w:pP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 xml:space="preserve">д. </w:t>
            </w:r>
            <w:r>
              <w:rPr>
                <w:color w:val="000000"/>
                <w:sz w:val="16"/>
                <w:szCs w:val="18"/>
              </w:rPr>
              <w:t xml:space="preserve">Макарово</w:t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  <w:lang w:val="en-US"/>
              </w:rPr>
            </w:pPr>
            <w:r>
              <w:rPr>
                <w:color w:val="000000"/>
                <w:sz w:val="16"/>
                <w:szCs w:val="18"/>
                <w:lang w:val="en-US"/>
              </w:rPr>
              <w:t xml:space="preserve">78</w:t>
            </w:r>
            <w:r>
              <w:rPr>
                <w:color w:val="000000"/>
                <w:sz w:val="16"/>
                <w:szCs w:val="18"/>
                <w:lang w:val="en-US"/>
              </w:rPr>
            </w:r>
            <w:r>
              <w:rPr>
                <w:color w:val="000000"/>
                <w:sz w:val="16"/>
                <w:szCs w:val="18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32</w:t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Borders>
              <w:left w:val="single" w:color="000000" w:sz="4" w:space="0"/>
            </w:tcBorders>
            <w:tcW w:w="388" w:type="dxa"/>
            <w:textDirection w:val="lrTb"/>
            <w:noWrap w:val="false"/>
          </w:tcPr>
          <w:p>
            <w:pPr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236" w:type="dxa"/>
            <w:textDirection w:val="lrTb"/>
            <w:noWrap w:val="false"/>
          </w:tcPr>
          <w:p>
            <w:r/>
            <w:r/>
          </w:p>
        </w:tc>
        <w:tc>
          <w:tcPr>
            <w:tcW w:w="499" w:type="dxa"/>
            <w:textDirection w:val="lrTb"/>
            <w:noWrap w:val="false"/>
          </w:tcPr>
          <w:p>
            <w:r/>
            <w:r/>
          </w:p>
        </w:tc>
        <w:tc>
          <w:tcPr>
            <w:tcW w:w="656" w:type="dxa"/>
            <w:textDirection w:val="lrTb"/>
            <w:noWrap w:val="false"/>
          </w:tcPr>
          <w:p>
            <w:r/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</w:tcBorders>
            <w:tcW w:w="53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16"/>
                <w:szCs w:val="18"/>
              </w:rPr>
            </w:pP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 xml:space="preserve">поч</w:t>
            </w:r>
            <w:r>
              <w:rPr>
                <w:color w:val="000000"/>
                <w:sz w:val="16"/>
                <w:szCs w:val="18"/>
              </w:rPr>
              <w:t xml:space="preserve">. Малиновский</w:t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  <w:lang w:val="en-US"/>
              </w:rPr>
            </w:pPr>
            <w:r>
              <w:rPr>
                <w:color w:val="000000"/>
                <w:sz w:val="16"/>
                <w:szCs w:val="18"/>
                <w:lang w:val="en-US"/>
              </w:rPr>
              <w:t xml:space="preserve">7</w:t>
            </w:r>
            <w:r>
              <w:rPr>
                <w:color w:val="000000"/>
                <w:sz w:val="16"/>
                <w:szCs w:val="18"/>
                <w:lang w:val="en-US"/>
              </w:rPr>
            </w:r>
            <w:r>
              <w:rPr>
                <w:color w:val="000000"/>
                <w:sz w:val="16"/>
                <w:szCs w:val="18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10</w:t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</w:tcBorders>
            <w:tcW w:w="388" w:type="dxa"/>
            <w:textDirection w:val="lrTb"/>
            <w:noWrap w:val="false"/>
          </w:tcPr>
          <w:p>
            <w:pPr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236" w:type="dxa"/>
            <w:textDirection w:val="lrTb"/>
            <w:noWrap w:val="false"/>
          </w:tcPr>
          <w:p>
            <w:r/>
            <w:r/>
          </w:p>
        </w:tc>
        <w:tc>
          <w:tcPr>
            <w:tcW w:w="499" w:type="dxa"/>
            <w:textDirection w:val="lrTb"/>
            <w:noWrap w:val="false"/>
          </w:tcPr>
          <w:p>
            <w:r/>
            <w:r/>
          </w:p>
        </w:tc>
        <w:tc>
          <w:tcPr>
            <w:tcW w:w="656" w:type="dxa"/>
            <w:textDirection w:val="lrTb"/>
            <w:noWrap w:val="false"/>
          </w:tcPr>
          <w:p>
            <w:r/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</w:tcBorders>
            <w:tcW w:w="53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16"/>
                <w:szCs w:val="18"/>
              </w:rPr>
            </w:pP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 xml:space="preserve">д. Малое </w:t>
            </w:r>
            <w:r>
              <w:rPr>
                <w:color w:val="000000"/>
                <w:sz w:val="16"/>
                <w:szCs w:val="18"/>
              </w:rPr>
              <w:t xml:space="preserve">Рыбаково</w:t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  <w:lang w:val="en-US"/>
              </w:rPr>
            </w:pPr>
            <w:r>
              <w:rPr>
                <w:color w:val="000000"/>
                <w:sz w:val="16"/>
                <w:szCs w:val="18"/>
                <w:lang w:val="en-US"/>
              </w:rPr>
              <w:t xml:space="preserve">26</w:t>
            </w:r>
            <w:r>
              <w:rPr>
                <w:color w:val="000000"/>
                <w:sz w:val="16"/>
                <w:szCs w:val="18"/>
                <w:lang w:val="en-US"/>
              </w:rPr>
            </w:r>
            <w:r>
              <w:rPr>
                <w:color w:val="000000"/>
                <w:sz w:val="16"/>
                <w:szCs w:val="18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8</w:t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</w:tcBorders>
            <w:tcW w:w="388" w:type="dxa"/>
            <w:textDirection w:val="lrTb"/>
            <w:noWrap w:val="false"/>
          </w:tcPr>
          <w:p>
            <w:pPr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236" w:type="dxa"/>
            <w:textDirection w:val="lrTb"/>
            <w:noWrap w:val="false"/>
          </w:tcPr>
          <w:p>
            <w:r/>
            <w:r/>
          </w:p>
        </w:tc>
        <w:tc>
          <w:tcPr>
            <w:tcW w:w="499" w:type="dxa"/>
            <w:textDirection w:val="lrTb"/>
            <w:noWrap w:val="false"/>
          </w:tcPr>
          <w:p>
            <w:r/>
            <w:r/>
          </w:p>
        </w:tc>
        <w:tc>
          <w:tcPr>
            <w:tcW w:w="656" w:type="dxa"/>
            <w:textDirection w:val="lrTb"/>
            <w:noWrap w:val="false"/>
          </w:tcPr>
          <w:p>
            <w:r/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</w:tcBorders>
            <w:tcW w:w="53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16"/>
                <w:szCs w:val="18"/>
              </w:rPr>
            </w:pP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 xml:space="preserve">поч</w:t>
            </w:r>
            <w:r>
              <w:rPr>
                <w:color w:val="000000"/>
                <w:sz w:val="16"/>
                <w:szCs w:val="18"/>
              </w:rPr>
              <w:t xml:space="preserve">. Николаевский</w:t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  <w:lang w:val="en-US"/>
              </w:rPr>
            </w:pPr>
            <w:r>
              <w:rPr>
                <w:color w:val="000000"/>
                <w:sz w:val="16"/>
                <w:szCs w:val="18"/>
                <w:lang w:val="en-US"/>
              </w:rPr>
              <w:t xml:space="preserve">0</w:t>
            </w:r>
            <w:r>
              <w:rPr>
                <w:color w:val="000000"/>
                <w:sz w:val="16"/>
                <w:szCs w:val="18"/>
                <w:lang w:val="en-US"/>
              </w:rPr>
            </w:r>
            <w:r>
              <w:rPr>
                <w:color w:val="000000"/>
                <w:sz w:val="16"/>
                <w:szCs w:val="18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2</w:t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</w:tcBorders>
            <w:tcW w:w="388" w:type="dxa"/>
            <w:textDirection w:val="lrTb"/>
            <w:noWrap w:val="false"/>
          </w:tcPr>
          <w:p>
            <w:pPr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236" w:type="dxa"/>
            <w:textDirection w:val="lrTb"/>
            <w:noWrap w:val="false"/>
          </w:tcPr>
          <w:p>
            <w:r/>
            <w:r/>
          </w:p>
        </w:tc>
        <w:tc>
          <w:tcPr>
            <w:tcW w:w="499" w:type="dxa"/>
            <w:textDirection w:val="lrTb"/>
            <w:noWrap w:val="false"/>
          </w:tcPr>
          <w:p>
            <w:r/>
            <w:r/>
          </w:p>
        </w:tc>
        <w:tc>
          <w:tcPr>
            <w:tcW w:w="656" w:type="dxa"/>
            <w:textDirection w:val="lrTb"/>
            <w:noWrap w:val="false"/>
          </w:tcPr>
          <w:p>
            <w:r/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</w:tcBorders>
            <w:tcW w:w="53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16"/>
                <w:szCs w:val="18"/>
              </w:rPr>
            </w:pP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 xml:space="preserve">поч</w:t>
            </w:r>
            <w:r>
              <w:rPr>
                <w:color w:val="000000"/>
                <w:sz w:val="16"/>
                <w:szCs w:val="18"/>
              </w:rPr>
              <w:t xml:space="preserve">. </w:t>
            </w:r>
            <w:r>
              <w:rPr>
                <w:color w:val="000000"/>
                <w:sz w:val="16"/>
                <w:szCs w:val="18"/>
              </w:rPr>
              <w:t xml:space="preserve">Тюленский</w:t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  <w:lang w:val="en-US"/>
              </w:rPr>
            </w:pPr>
            <w:r>
              <w:rPr>
                <w:color w:val="000000"/>
                <w:sz w:val="16"/>
                <w:szCs w:val="18"/>
                <w:lang w:val="en-US"/>
              </w:rPr>
              <w:t xml:space="preserve">0</w:t>
            </w:r>
            <w:r>
              <w:rPr>
                <w:color w:val="000000"/>
                <w:sz w:val="16"/>
                <w:szCs w:val="18"/>
                <w:lang w:val="en-US"/>
              </w:rPr>
            </w:r>
            <w:r>
              <w:rPr>
                <w:color w:val="000000"/>
                <w:sz w:val="16"/>
                <w:szCs w:val="18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5</w:t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Borders>
              <w:left w:val="single" w:color="000000" w:sz="4" w:space="0"/>
            </w:tcBorders>
            <w:tcW w:w="388" w:type="dxa"/>
            <w:textDirection w:val="lrTb"/>
            <w:noWrap w:val="false"/>
          </w:tcPr>
          <w:p>
            <w:pPr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236" w:type="dxa"/>
            <w:textDirection w:val="lrTb"/>
            <w:noWrap w:val="false"/>
          </w:tcPr>
          <w:p>
            <w:r/>
            <w:r/>
          </w:p>
        </w:tc>
        <w:tc>
          <w:tcPr>
            <w:tcW w:w="499" w:type="dxa"/>
            <w:textDirection w:val="lrTb"/>
            <w:noWrap w:val="false"/>
          </w:tcPr>
          <w:p>
            <w:r/>
            <w:r/>
          </w:p>
        </w:tc>
        <w:tc>
          <w:tcPr>
            <w:tcW w:w="656" w:type="dxa"/>
            <w:textDirection w:val="lrTb"/>
            <w:noWrap w:val="false"/>
          </w:tcPr>
          <w:p>
            <w:r/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</w:tcBorders>
            <w:tcW w:w="53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16"/>
                <w:szCs w:val="18"/>
              </w:rPr>
            </w:pP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 xml:space="preserve">д. </w:t>
            </w:r>
            <w:r>
              <w:rPr>
                <w:color w:val="000000"/>
                <w:sz w:val="16"/>
                <w:szCs w:val="18"/>
              </w:rPr>
              <w:t xml:space="preserve">Фадька</w:t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  <w:lang w:val="en-US"/>
              </w:rPr>
            </w:pPr>
            <w:r>
              <w:rPr>
                <w:color w:val="000000"/>
                <w:sz w:val="16"/>
                <w:szCs w:val="18"/>
                <w:lang w:val="en-US"/>
              </w:rPr>
              <w:t xml:space="preserve">105</w:t>
            </w:r>
            <w:r>
              <w:rPr>
                <w:color w:val="000000"/>
                <w:sz w:val="16"/>
                <w:szCs w:val="18"/>
                <w:lang w:val="en-US"/>
              </w:rPr>
            </w:r>
            <w:r>
              <w:rPr>
                <w:color w:val="000000"/>
                <w:sz w:val="16"/>
                <w:szCs w:val="18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12</w:t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Borders>
              <w:left w:val="single" w:color="000000" w:sz="4" w:space="0"/>
            </w:tcBorders>
            <w:tcW w:w="388" w:type="dxa"/>
            <w:textDirection w:val="lrTb"/>
            <w:noWrap w:val="false"/>
          </w:tcPr>
          <w:p>
            <w:pPr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236" w:type="dxa"/>
            <w:textDirection w:val="lrTb"/>
            <w:noWrap w:val="false"/>
          </w:tcPr>
          <w:p>
            <w:r/>
            <w:r/>
          </w:p>
        </w:tc>
        <w:tc>
          <w:tcPr>
            <w:tcW w:w="499" w:type="dxa"/>
            <w:textDirection w:val="lrTb"/>
            <w:noWrap w:val="false"/>
          </w:tcPr>
          <w:p>
            <w:r/>
            <w:r/>
          </w:p>
        </w:tc>
        <w:tc>
          <w:tcPr>
            <w:tcW w:w="656" w:type="dxa"/>
            <w:textDirection w:val="lrTb"/>
            <w:noWrap w:val="false"/>
          </w:tcPr>
          <w:p>
            <w:r/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</w:tcBorders>
            <w:tcW w:w="53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16"/>
                <w:szCs w:val="18"/>
              </w:rPr>
            </w:pP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 xml:space="preserve">д. Черная</w:t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  <w:lang w:val="en-US"/>
              </w:rPr>
            </w:pPr>
            <w:r>
              <w:rPr>
                <w:color w:val="000000"/>
                <w:sz w:val="16"/>
                <w:szCs w:val="18"/>
                <w:lang w:val="en-US"/>
              </w:rPr>
              <w:t xml:space="preserve">40</w:t>
            </w:r>
            <w:r>
              <w:rPr>
                <w:color w:val="000000"/>
                <w:sz w:val="16"/>
                <w:szCs w:val="18"/>
                <w:lang w:val="en-US"/>
              </w:rPr>
            </w:r>
            <w:r>
              <w:rPr>
                <w:color w:val="000000"/>
                <w:sz w:val="16"/>
                <w:szCs w:val="18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30</w:t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Borders>
              <w:left w:val="single" w:color="000000" w:sz="4" w:space="0"/>
            </w:tcBorders>
            <w:tcW w:w="388" w:type="dxa"/>
            <w:textDirection w:val="lrTb"/>
            <w:noWrap w:val="false"/>
          </w:tcPr>
          <w:p>
            <w:pPr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236" w:type="dxa"/>
            <w:textDirection w:val="lrTb"/>
            <w:noWrap w:val="false"/>
          </w:tcPr>
          <w:p>
            <w:r/>
            <w:r/>
          </w:p>
        </w:tc>
        <w:tc>
          <w:tcPr>
            <w:tcW w:w="499" w:type="dxa"/>
            <w:textDirection w:val="lrTb"/>
            <w:noWrap w:val="false"/>
          </w:tcPr>
          <w:p>
            <w:r/>
            <w:r/>
          </w:p>
        </w:tc>
        <w:tc>
          <w:tcPr>
            <w:tcW w:w="656" w:type="dxa"/>
            <w:textDirection w:val="lrTb"/>
            <w:noWrap w:val="false"/>
          </w:tcPr>
          <w:p>
            <w:r/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16"/>
                <w:szCs w:val="18"/>
              </w:rPr>
            </w:pP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 xml:space="preserve">п. </w:t>
            </w:r>
            <w:r>
              <w:rPr>
                <w:color w:val="000000"/>
                <w:sz w:val="16"/>
                <w:szCs w:val="18"/>
              </w:rPr>
              <w:t xml:space="preserve">Шестериково</w:t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  <w:lang w:val="en-US"/>
              </w:rPr>
            </w:pPr>
            <w:r>
              <w:rPr>
                <w:color w:val="000000"/>
                <w:sz w:val="16"/>
                <w:szCs w:val="18"/>
                <w:lang w:val="en-US"/>
              </w:rPr>
              <w:t xml:space="preserve">0</w:t>
            </w:r>
            <w:r>
              <w:rPr>
                <w:color w:val="000000"/>
                <w:sz w:val="16"/>
                <w:szCs w:val="18"/>
                <w:lang w:val="en-US"/>
              </w:rPr>
            </w:r>
            <w:r>
              <w:rPr>
                <w:color w:val="000000"/>
                <w:sz w:val="16"/>
                <w:szCs w:val="18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2</w:t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</w:tcBorders>
            <w:tcW w:w="388" w:type="dxa"/>
            <w:textDirection w:val="lrTb"/>
            <w:noWrap w:val="false"/>
          </w:tcPr>
          <w:p>
            <w:pPr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236" w:type="dxa"/>
            <w:textDirection w:val="lrTb"/>
            <w:noWrap w:val="false"/>
          </w:tcPr>
          <w:p>
            <w:r/>
            <w:r/>
          </w:p>
        </w:tc>
        <w:tc>
          <w:tcPr>
            <w:tcW w:w="499" w:type="dxa"/>
            <w:textDirection w:val="lrTb"/>
            <w:noWrap w:val="false"/>
          </w:tcPr>
          <w:p>
            <w:r/>
            <w:r/>
          </w:p>
        </w:tc>
        <w:tc>
          <w:tcPr>
            <w:tcW w:w="656" w:type="dxa"/>
            <w:textDirection w:val="lrTb"/>
            <w:noWrap w:val="false"/>
          </w:tcPr>
          <w:p>
            <w:r/>
            <w:r/>
          </w:p>
        </w:tc>
      </w:tr>
      <w:tr>
        <w:trPr>
          <w:trHeight w:val="37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 xml:space="preserve">8.</w:t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16"/>
                <w:szCs w:val="18"/>
              </w:rPr>
            </w:pPr>
            <w:r>
              <w:rPr>
                <w:b/>
                <w:color w:val="000000"/>
                <w:sz w:val="16"/>
                <w:szCs w:val="18"/>
              </w:rPr>
              <w:t xml:space="preserve">Управление</w:t>
            </w: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</w:p>
          <w:p>
            <w:pPr>
              <w:jc w:val="center"/>
              <w:rPr>
                <w:b/>
                <w:color w:val="000000"/>
                <w:sz w:val="16"/>
                <w:szCs w:val="18"/>
              </w:rPr>
            </w:pPr>
            <w:r>
              <w:rPr>
                <w:b/>
                <w:color w:val="000000"/>
                <w:sz w:val="16"/>
                <w:szCs w:val="18"/>
              </w:rPr>
              <w:t xml:space="preserve">по работе с территориями администрации муниципального округа город Шахунья</w:t>
            </w: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</w:p>
          <w:p>
            <w:pPr>
              <w:jc w:val="center"/>
              <w:rPr>
                <w:b/>
                <w:color w:val="000000"/>
                <w:sz w:val="16"/>
                <w:szCs w:val="18"/>
              </w:rPr>
            </w:pPr>
            <w:r>
              <w:rPr>
                <w:b/>
                <w:color w:val="000000"/>
                <w:sz w:val="16"/>
                <w:szCs w:val="18"/>
              </w:rPr>
              <w:t xml:space="preserve">(с. Хмелевицы)</w:t>
            </w: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</w:p>
          <w:p>
            <w:pPr>
              <w:jc w:val="center"/>
              <w:rPr>
                <w:b/>
                <w:color w:val="000000"/>
                <w:sz w:val="16"/>
                <w:szCs w:val="18"/>
              </w:rPr>
            </w:pP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с. Хмелевицы</w: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 xml:space="preserve">861</w:t>
            </w:r>
            <w:r>
              <w:rPr>
                <w:sz w:val="16"/>
                <w:szCs w:val="18"/>
                <w:lang w:val="en-US"/>
              </w:rPr>
            </w:r>
            <w:r>
              <w:rPr>
                <w:sz w:val="16"/>
                <w:szCs w:val="18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114</w: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12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Borders>
              <w:left w:val="single" w:color="000000" w:sz="4" w:space="0"/>
            </w:tcBorders>
            <w:tcW w:w="388" w:type="dxa"/>
            <w:textDirection w:val="lrTb"/>
            <w:noWrap w:val="false"/>
          </w:tcPr>
          <w:p>
            <w:pPr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236" w:type="dxa"/>
            <w:textDirection w:val="lrTb"/>
            <w:noWrap w:val="false"/>
          </w:tcPr>
          <w:p>
            <w:r/>
            <w:r/>
          </w:p>
        </w:tc>
        <w:tc>
          <w:tcPr>
            <w:tcW w:w="499" w:type="dxa"/>
            <w:textDirection w:val="lrTb"/>
            <w:noWrap w:val="false"/>
          </w:tcPr>
          <w:p>
            <w:r/>
            <w:r/>
          </w:p>
        </w:tc>
        <w:tc>
          <w:tcPr>
            <w:tcW w:w="656" w:type="dxa"/>
            <w:textDirection w:val="lrTb"/>
            <w:noWrap w:val="false"/>
          </w:tcPr>
          <w:p>
            <w:r/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д. Ивановское</w: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 xml:space="preserve">0</w:t>
            </w:r>
            <w:r>
              <w:rPr>
                <w:sz w:val="16"/>
                <w:szCs w:val="18"/>
                <w:lang w:val="en-US"/>
              </w:rPr>
            </w:r>
            <w:r>
              <w:rPr>
                <w:sz w:val="16"/>
                <w:szCs w:val="18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2</w: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Borders>
              <w:left w:val="single" w:color="000000" w:sz="4" w:space="0"/>
            </w:tcBorders>
            <w:tcW w:w="388" w:type="dxa"/>
            <w:textDirection w:val="lrTb"/>
            <w:noWrap w:val="false"/>
          </w:tcPr>
          <w:p>
            <w:pPr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236" w:type="dxa"/>
            <w:textDirection w:val="lrTb"/>
            <w:noWrap w:val="false"/>
          </w:tcPr>
          <w:p>
            <w:r/>
            <w:r/>
          </w:p>
        </w:tc>
        <w:tc>
          <w:tcPr>
            <w:tcW w:w="499" w:type="dxa"/>
            <w:textDirection w:val="lrTb"/>
            <w:noWrap w:val="false"/>
          </w:tcPr>
          <w:p>
            <w:r/>
            <w:r/>
          </w:p>
        </w:tc>
        <w:tc>
          <w:tcPr>
            <w:tcW w:w="656" w:type="dxa"/>
            <w:textDirection w:val="lrTb"/>
            <w:noWrap w:val="false"/>
          </w:tcPr>
          <w:p>
            <w:r/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д. </w:t>
            </w:r>
            <w:r>
              <w:rPr>
                <w:sz w:val="16"/>
                <w:szCs w:val="18"/>
              </w:rPr>
              <w:t xml:space="preserve">Каменник</w: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 xml:space="preserve">84</w:t>
            </w:r>
            <w:r>
              <w:rPr>
                <w:sz w:val="16"/>
                <w:szCs w:val="18"/>
                <w:lang w:val="en-US"/>
              </w:rPr>
            </w:r>
            <w:r>
              <w:rPr>
                <w:sz w:val="16"/>
                <w:szCs w:val="18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30</w: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Borders>
              <w:left w:val="single" w:color="000000" w:sz="4" w:space="0"/>
            </w:tcBorders>
            <w:tcW w:w="388" w:type="dxa"/>
            <w:textDirection w:val="lrTb"/>
            <w:noWrap w:val="false"/>
          </w:tcPr>
          <w:p>
            <w:pPr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236" w:type="dxa"/>
            <w:textDirection w:val="lrTb"/>
            <w:noWrap w:val="false"/>
          </w:tcPr>
          <w:p>
            <w:r/>
            <w:r/>
          </w:p>
        </w:tc>
        <w:tc>
          <w:tcPr>
            <w:tcW w:w="499" w:type="dxa"/>
            <w:textDirection w:val="lrTb"/>
            <w:noWrap w:val="false"/>
          </w:tcPr>
          <w:p>
            <w:r/>
            <w:r/>
          </w:p>
        </w:tc>
        <w:tc>
          <w:tcPr>
            <w:tcW w:w="656" w:type="dxa"/>
            <w:textDirection w:val="lrTb"/>
            <w:noWrap w:val="false"/>
          </w:tcPr>
          <w:p>
            <w:r/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д. Колпаки</w: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 xml:space="preserve">7</w:t>
            </w:r>
            <w:r>
              <w:rPr>
                <w:sz w:val="16"/>
                <w:szCs w:val="18"/>
                <w:lang w:val="en-US"/>
              </w:rPr>
            </w:r>
            <w:r>
              <w:rPr>
                <w:sz w:val="16"/>
                <w:szCs w:val="18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4</w: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</w:tcBorders>
            <w:tcW w:w="388" w:type="dxa"/>
            <w:textDirection w:val="lrTb"/>
            <w:noWrap w:val="false"/>
          </w:tcPr>
          <w:p>
            <w:pPr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236" w:type="dxa"/>
            <w:textDirection w:val="lrTb"/>
            <w:noWrap w:val="false"/>
          </w:tcPr>
          <w:p>
            <w:r/>
            <w:r/>
          </w:p>
        </w:tc>
        <w:tc>
          <w:tcPr>
            <w:tcW w:w="499" w:type="dxa"/>
            <w:textDirection w:val="lrTb"/>
            <w:noWrap w:val="false"/>
          </w:tcPr>
          <w:p>
            <w:r/>
            <w:r/>
          </w:p>
        </w:tc>
        <w:tc>
          <w:tcPr>
            <w:tcW w:w="656" w:type="dxa"/>
            <w:textDirection w:val="lrTb"/>
            <w:noWrap w:val="false"/>
          </w:tcPr>
          <w:p>
            <w:r/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д. </w:t>
            </w:r>
            <w:r>
              <w:rPr>
                <w:sz w:val="16"/>
                <w:szCs w:val="18"/>
              </w:rPr>
              <w:t xml:space="preserve">Лазарево</w: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 xml:space="preserve">0</w:t>
            </w:r>
            <w:r>
              <w:rPr>
                <w:sz w:val="16"/>
                <w:szCs w:val="18"/>
                <w:lang w:val="en-US"/>
              </w:rPr>
            </w:r>
            <w:r>
              <w:rPr>
                <w:sz w:val="16"/>
                <w:szCs w:val="18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1</w: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</w:tcBorders>
            <w:tcW w:w="388" w:type="dxa"/>
            <w:textDirection w:val="lrTb"/>
            <w:noWrap w:val="false"/>
          </w:tcPr>
          <w:p>
            <w:pPr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236" w:type="dxa"/>
            <w:textDirection w:val="lrTb"/>
            <w:noWrap w:val="false"/>
          </w:tcPr>
          <w:p>
            <w:r/>
            <w:r/>
          </w:p>
        </w:tc>
        <w:tc>
          <w:tcPr>
            <w:tcW w:w="499" w:type="dxa"/>
            <w:textDirection w:val="lrTb"/>
            <w:noWrap w:val="false"/>
          </w:tcPr>
          <w:p>
            <w:r/>
            <w:r/>
          </w:p>
        </w:tc>
        <w:tc>
          <w:tcPr>
            <w:tcW w:w="656" w:type="dxa"/>
            <w:textDirection w:val="lrTb"/>
            <w:noWrap w:val="false"/>
          </w:tcPr>
          <w:p>
            <w:r/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д. Малиновка</w: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 xml:space="preserve">152</w:t>
            </w:r>
            <w:r>
              <w:rPr>
                <w:sz w:val="16"/>
                <w:szCs w:val="18"/>
                <w:lang w:val="en-US"/>
              </w:rPr>
            </w:r>
            <w:r>
              <w:rPr>
                <w:sz w:val="16"/>
                <w:szCs w:val="18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37</w: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Borders>
              <w:left w:val="single" w:color="000000" w:sz="4" w:space="0"/>
            </w:tcBorders>
            <w:tcW w:w="388" w:type="dxa"/>
            <w:textDirection w:val="lrTb"/>
            <w:noWrap w:val="false"/>
          </w:tcPr>
          <w:p>
            <w:pPr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236" w:type="dxa"/>
            <w:textDirection w:val="lrTb"/>
            <w:noWrap w:val="false"/>
          </w:tcPr>
          <w:p>
            <w:r/>
            <w:r/>
          </w:p>
        </w:tc>
        <w:tc>
          <w:tcPr>
            <w:tcW w:w="499" w:type="dxa"/>
            <w:textDirection w:val="lrTb"/>
            <w:noWrap w:val="false"/>
          </w:tcPr>
          <w:p>
            <w:r/>
            <w:r/>
          </w:p>
        </w:tc>
        <w:tc>
          <w:tcPr>
            <w:tcW w:w="656" w:type="dxa"/>
            <w:textDirection w:val="lrTb"/>
            <w:noWrap w:val="false"/>
          </w:tcPr>
          <w:p>
            <w:r/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д. Малое Петрово</w: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 xml:space="preserve">13</w:t>
            </w:r>
            <w:r>
              <w:rPr>
                <w:sz w:val="16"/>
                <w:szCs w:val="18"/>
                <w:lang w:val="en-US"/>
              </w:rPr>
            </w:r>
            <w:r>
              <w:rPr>
                <w:sz w:val="16"/>
                <w:szCs w:val="18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6</w: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Borders>
              <w:left w:val="single" w:color="000000" w:sz="4" w:space="0"/>
            </w:tcBorders>
            <w:tcW w:w="388" w:type="dxa"/>
            <w:textDirection w:val="lrTb"/>
            <w:noWrap w:val="false"/>
          </w:tcPr>
          <w:p>
            <w:pPr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236" w:type="dxa"/>
            <w:textDirection w:val="lrTb"/>
            <w:noWrap w:val="false"/>
          </w:tcPr>
          <w:p>
            <w:r/>
            <w:r/>
          </w:p>
        </w:tc>
        <w:tc>
          <w:tcPr>
            <w:tcW w:w="499" w:type="dxa"/>
            <w:textDirection w:val="lrTb"/>
            <w:noWrap w:val="false"/>
          </w:tcPr>
          <w:p>
            <w:r/>
            <w:r/>
          </w:p>
        </w:tc>
        <w:tc>
          <w:tcPr>
            <w:tcW w:w="656" w:type="dxa"/>
            <w:textDirection w:val="lrTb"/>
            <w:noWrap w:val="false"/>
          </w:tcPr>
          <w:p>
            <w:r/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д. Малый </w:t>
            </w:r>
            <w:r>
              <w:rPr>
                <w:sz w:val="16"/>
                <w:szCs w:val="18"/>
              </w:rPr>
              <w:t xml:space="preserve">Извал</w: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 xml:space="preserve">0</w:t>
            </w:r>
            <w:r>
              <w:rPr>
                <w:sz w:val="16"/>
                <w:szCs w:val="18"/>
                <w:lang w:val="en-US"/>
              </w:rPr>
            </w:r>
            <w:r>
              <w:rPr>
                <w:sz w:val="16"/>
                <w:szCs w:val="18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0</w: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</w:tcBorders>
            <w:tcW w:w="388" w:type="dxa"/>
            <w:textDirection w:val="lrTb"/>
            <w:noWrap w:val="false"/>
          </w:tcPr>
          <w:p>
            <w:pPr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236" w:type="dxa"/>
            <w:textDirection w:val="lrTb"/>
            <w:noWrap w:val="false"/>
          </w:tcPr>
          <w:p>
            <w:r/>
            <w:r/>
          </w:p>
        </w:tc>
        <w:tc>
          <w:tcPr>
            <w:tcW w:w="499" w:type="dxa"/>
            <w:textDirection w:val="lrTb"/>
            <w:noWrap w:val="false"/>
          </w:tcPr>
          <w:p>
            <w:r/>
            <w:r/>
          </w:p>
        </w:tc>
        <w:tc>
          <w:tcPr>
            <w:tcW w:w="656" w:type="dxa"/>
            <w:textDirection w:val="lrTb"/>
            <w:noWrap w:val="false"/>
          </w:tcPr>
          <w:p>
            <w:r/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д. </w:t>
            </w:r>
            <w:r>
              <w:rPr>
                <w:sz w:val="16"/>
                <w:szCs w:val="18"/>
              </w:rPr>
              <w:t xml:space="preserve">Мураиха</w: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 xml:space="preserve">19</w:t>
            </w:r>
            <w:r>
              <w:rPr>
                <w:sz w:val="16"/>
                <w:szCs w:val="18"/>
                <w:lang w:val="en-US"/>
              </w:rPr>
            </w:r>
            <w:r>
              <w:rPr>
                <w:sz w:val="16"/>
                <w:szCs w:val="18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14</w: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Borders>
              <w:left w:val="single" w:color="000000" w:sz="4" w:space="0"/>
            </w:tcBorders>
            <w:tcW w:w="388" w:type="dxa"/>
            <w:textDirection w:val="lrTb"/>
            <w:noWrap w:val="false"/>
          </w:tcPr>
          <w:p>
            <w:pPr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236" w:type="dxa"/>
            <w:textDirection w:val="lrTb"/>
            <w:noWrap w:val="false"/>
          </w:tcPr>
          <w:p>
            <w:r/>
            <w:r/>
          </w:p>
        </w:tc>
        <w:tc>
          <w:tcPr>
            <w:tcW w:w="499" w:type="dxa"/>
            <w:textDirection w:val="lrTb"/>
            <w:noWrap w:val="false"/>
          </w:tcPr>
          <w:p>
            <w:r/>
            <w:r/>
          </w:p>
        </w:tc>
        <w:tc>
          <w:tcPr>
            <w:tcW w:w="656" w:type="dxa"/>
            <w:textDirection w:val="lrTb"/>
            <w:noWrap w:val="false"/>
          </w:tcPr>
          <w:p>
            <w:r/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д. </w:t>
            </w:r>
            <w:r>
              <w:rPr>
                <w:sz w:val="16"/>
                <w:szCs w:val="18"/>
              </w:rPr>
              <w:t xml:space="preserve">Рябково</w: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 xml:space="preserve">0</w:t>
            </w:r>
            <w:r>
              <w:rPr>
                <w:sz w:val="16"/>
                <w:szCs w:val="18"/>
                <w:lang w:val="en-US"/>
              </w:rPr>
            </w:r>
            <w:r>
              <w:rPr>
                <w:sz w:val="16"/>
                <w:szCs w:val="18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0</w: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</w:tcBorders>
            <w:tcW w:w="388" w:type="dxa"/>
            <w:textDirection w:val="lrTb"/>
            <w:noWrap w:val="false"/>
          </w:tcPr>
          <w:p>
            <w:pPr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236" w:type="dxa"/>
            <w:textDirection w:val="lrTb"/>
            <w:noWrap w:val="false"/>
          </w:tcPr>
          <w:p>
            <w:r/>
            <w:r/>
          </w:p>
        </w:tc>
        <w:tc>
          <w:tcPr>
            <w:tcW w:w="499" w:type="dxa"/>
            <w:textDirection w:val="lrTb"/>
            <w:noWrap w:val="false"/>
          </w:tcPr>
          <w:p>
            <w:r/>
            <w:r/>
          </w:p>
        </w:tc>
        <w:tc>
          <w:tcPr>
            <w:tcW w:w="656" w:type="dxa"/>
            <w:textDirection w:val="lrTb"/>
            <w:noWrap w:val="false"/>
          </w:tcPr>
          <w:p>
            <w:r/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д. Сальма</w: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 xml:space="preserve">15</w:t>
            </w:r>
            <w:r>
              <w:rPr>
                <w:sz w:val="16"/>
                <w:szCs w:val="18"/>
                <w:lang w:val="en-US"/>
              </w:rPr>
            </w:r>
            <w:r>
              <w:rPr>
                <w:sz w:val="16"/>
                <w:szCs w:val="18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9</w: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</w:tcBorders>
            <w:tcW w:w="388" w:type="dxa"/>
            <w:textDirection w:val="lrTb"/>
            <w:noWrap w:val="false"/>
          </w:tcPr>
          <w:p>
            <w:pPr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236" w:type="dxa"/>
            <w:textDirection w:val="lrTb"/>
            <w:noWrap w:val="false"/>
          </w:tcPr>
          <w:p>
            <w:r/>
            <w:r/>
          </w:p>
        </w:tc>
        <w:tc>
          <w:tcPr>
            <w:tcW w:w="499" w:type="dxa"/>
            <w:textDirection w:val="lrTb"/>
            <w:noWrap w:val="false"/>
          </w:tcPr>
          <w:p>
            <w:r/>
            <w:r/>
          </w:p>
        </w:tc>
        <w:tc>
          <w:tcPr>
            <w:tcW w:w="656" w:type="dxa"/>
            <w:textDirection w:val="lrTb"/>
            <w:noWrap w:val="false"/>
          </w:tcPr>
          <w:p>
            <w:r/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д. Сокол</w: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 xml:space="preserve">0</w:t>
            </w:r>
            <w:r>
              <w:rPr>
                <w:sz w:val="16"/>
                <w:szCs w:val="18"/>
                <w:lang w:val="en-US"/>
              </w:rPr>
            </w:r>
            <w:r>
              <w:rPr>
                <w:sz w:val="16"/>
                <w:szCs w:val="18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2</w: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</w:tcBorders>
            <w:tcW w:w="388" w:type="dxa"/>
            <w:textDirection w:val="lrTb"/>
            <w:noWrap w:val="false"/>
          </w:tcPr>
          <w:p>
            <w:pPr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236" w:type="dxa"/>
            <w:textDirection w:val="lrTb"/>
            <w:noWrap w:val="false"/>
          </w:tcPr>
          <w:p>
            <w:r/>
            <w:r/>
          </w:p>
        </w:tc>
        <w:tc>
          <w:tcPr>
            <w:tcW w:w="499" w:type="dxa"/>
            <w:textDirection w:val="lrTb"/>
            <w:noWrap w:val="false"/>
          </w:tcPr>
          <w:p>
            <w:r/>
            <w:r/>
          </w:p>
        </w:tc>
        <w:tc>
          <w:tcPr>
            <w:tcW w:w="656" w:type="dxa"/>
            <w:textDirection w:val="lrTb"/>
            <w:noWrap w:val="false"/>
          </w:tcPr>
          <w:p>
            <w:r/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1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16"/>
                <w:szCs w:val="18"/>
              </w:rPr>
            </w:pPr>
            <w:r>
              <w:rPr>
                <w:b/>
                <w:color w:val="000000"/>
                <w:sz w:val="16"/>
                <w:szCs w:val="18"/>
              </w:rPr>
              <w:t xml:space="preserve">Управление</w:t>
            </w: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</w:p>
          <w:p>
            <w:pPr>
              <w:jc w:val="center"/>
              <w:rPr>
                <w:b/>
                <w:color w:val="000000"/>
                <w:sz w:val="16"/>
                <w:szCs w:val="18"/>
              </w:rPr>
            </w:pPr>
            <w:r>
              <w:rPr>
                <w:b/>
                <w:color w:val="000000"/>
                <w:sz w:val="16"/>
                <w:szCs w:val="18"/>
              </w:rPr>
              <w:t xml:space="preserve">по работе с территориями администрации муниципального округа город Шахунья</w:t>
            </w: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</w:p>
          <w:p>
            <w:pPr>
              <w:jc w:val="center"/>
              <w:rPr>
                <w:b/>
                <w:color w:val="000000"/>
                <w:sz w:val="16"/>
                <w:szCs w:val="18"/>
              </w:rPr>
            </w:pPr>
            <w:r>
              <w:rPr>
                <w:b/>
                <w:color w:val="000000"/>
                <w:sz w:val="16"/>
                <w:szCs w:val="18"/>
              </w:rPr>
              <w:t xml:space="preserve">(с. Черное)</w:t>
            </w: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</w:p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с. Черное</w: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 xml:space="preserve">272</w:t>
            </w:r>
            <w:r>
              <w:rPr>
                <w:sz w:val="16"/>
                <w:szCs w:val="18"/>
                <w:lang w:val="en-US"/>
              </w:rPr>
            </w:r>
            <w:r>
              <w:rPr>
                <w:sz w:val="16"/>
                <w:szCs w:val="18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75</w: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Borders>
              <w:left w:val="single" w:color="000000" w:sz="4" w:space="0"/>
            </w:tcBorders>
            <w:tcW w:w="388" w:type="dxa"/>
            <w:textDirection w:val="lrTb"/>
            <w:noWrap w:val="false"/>
          </w:tcPr>
          <w:p>
            <w:pPr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236" w:type="dxa"/>
            <w:textDirection w:val="lrTb"/>
            <w:noWrap w:val="false"/>
          </w:tcPr>
          <w:p>
            <w:r/>
            <w:r/>
          </w:p>
        </w:tc>
        <w:tc>
          <w:tcPr>
            <w:tcW w:w="499" w:type="dxa"/>
            <w:textDirection w:val="lrTb"/>
            <w:noWrap w:val="false"/>
          </w:tcPr>
          <w:p>
            <w:r/>
            <w:r/>
          </w:p>
        </w:tc>
        <w:tc>
          <w:tcPr>
            <w:tcW w:w="656" w:type="dxa"/>
            <w:textDirection w:val="lrTb"/>
            <w:noWrap w:val="false"/>
          </w:tcPr>
          <w:p>
            <w:r/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</w:tcBorders>
            <w:tcW w:w="181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д. </w:t>
            </w:r>
            <w:r>
              <w:rPr>
                <w:sz w:val="16"/>
                <w:szCs w:val="18"/>
              </w:rPr>
              <w:t xml:space="preserve">Высоковка</w: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 xml:space="preserve">0</w:t>
            </w:r>
            <w:r>
              <w:rPr>
                <w:sz w:val="16"/>
                <w:szCs w:val="18"/>
                <w:lang w:val="en-US"/>
              </w:rPr>
            </w:r>
            <w:r>
              <w:rPr>
                <w:sz w:val="16"/>
                <w:szCs w:val="18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0</w: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</w:tcBorders>
            <w:tcW w:w="388" w:type="dxa"/>
            <w:textDirection w:val="lrTb"/>
            <w:noWrap w:val="false"/>
          </w:tcPr>
          <w:p>
            <w:pPr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236" w:type="dxa"/>
            <w:textDirection w:val="lrTb"/>
            <w:noWrap w:val="false"/>
          </w:tcPr>
          <w:p>
            <w:r/>
            <w:r/>
          </w:p>
        </w:tc>
        <w:tc>
          <w:tcPr>
            <w:tcW w:w="499" w:type="dxa"/>
            <w:textDirection w:val="lrTb"/>
            <w:noWrap w:val="false"/>
          </w:tcPr>
          <w:p>
            <w:r/>
            <w:r/>
          </w:p>
        </w:tc>
        <w:tc>
          <w:tcPr>
            <w:tcW w:w="656" w:type="dxa"/>
            <w:textDirection w:val="lrTb"/>
            <w:noWrap w:val="false"/>
          </w:tcPr>
          <w:p>
            <w:r/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</w:tcBorders>
            <w:tcW w:w="181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д. </w:t>
            </w:r>
            <w:r>
              <w:rPr>
                <w:sz w:val="16"/>
                <w:szCs w:val="18"/>
              </w:rPr>
              <w:t xml:space="preserve">Заовражье</w: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 xml:space="preserve">0</w:t>
            </w:r>
            <w:r>
              <w:rPr>
                <w:sz w:val="16"/>
                <w:szCs w:val="18"/>
                <w:lang w:val="en-US"/>
              </w:rPr>
            </w:r>
            <w:r>
              <w:rPr>
                <w:sz w:val="16"/>
                <w:szCs w:val="18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1</w: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</w:tcBorders>
            <w:tcW w:w="388" w:type="dxa"/>
            <w:textDirection w:val="lrTb"/>
            <w:noWrap w:val="false"/>
          </w:tcPr>
          <w:p>
            <w:pPr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236" w:type="dxa"/>
            <w:textDirection w:val="lrTb"/>
            <w:noWrap w:val="false"/>
          </w:tcPr>
          <w:p>
            <w:r/>
            <w:r/>
          </w:p>
        </w:tc>
        <w:tc>
          <w:tcPr>
            <w:tcW w:w="499" w:type="dxa"/>
            <w:textDirection w:val="lrTb"/>
            <w:noWrap w:val="false"/>
          </w:tcPr>
          <w:p>
            <w:r/>
            <w:r/>
          </w:p>
        </w:tc>
        <w:tc>
          <w:tcPr>
            <w:tcW w:w="656" w:type="dxa"/>
            <w:textDirection w:val="lrTb"/>
            <w:noWrap w:val="false"/>
          </w:tcPr>
          <w:p>
            <w:r/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</w:tcBorders>
            <w:tcW w:w="181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д. Ильинки</w: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 xml:space="preserve">52</w:t>
            </w:r>
            <w:r>
              <w:rPr>
                <w:sz w:val="16"/>
                <w:szCs w:val="18"/>
                <w:lang w:val="en-US"/>
              </w:rPr>
            </w:r>
            <w:r>
              <w:rPr>
                <w:sz w:val="16"/>
                <w:szCs w:val="18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14</w: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Borders>
              <w:left w:val="single" w:color="000000" w:sz="4" w:space="0"/>
            </w:tcBorders>
            <w:tcW w:w="388" w:type="dxa"/>
            <w:textDirection w:val="lrTb"/>
            <w:noWrap w:val="false"/>
          </w:tcPr>
          <w:p>
            <w:pPr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236" w:type="dxa"/>
            <w:textDirection w:val="lrTb"/>
            <w:noWrap w:val="false"/>
          </w:tcPr>
          <w:p>
            <w:r/>
            <w:r/>
          </w:p>
        </w:tc>
        <w:tc>
          <w:tcPr>
            <w:tcW w:w="499" w:type="dxa"/>
            <w:textDirection w:val="lrTb"/>
            <w:noWrap w:val="false"/>
          </w:tcPr>
          <w:p>
            <w:r/>
            <w:r/>
          </w:p>
        </w:tc>
        <w:tc>
          <w:tcPr>
            <w:tcW w:w="656" w:type="dxa"/>
            <w:textDirection w:val="lrTb"/>
            <w:noWrap w:val="false"/>
          </w:tcPr>
          <w:p>
            <w:r/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</w:tcBorders>
            <w:tcW w:w="181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п. Луговой</w: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 xml:space="preserve">9</w:t>
            </w:r>
            <w:r>
              <w:rPr>
                <w:sz w:val="16"/>
                <w:szCs w:val="18"/>
                <w:lang w:val="en-US"/>
              </w:rPr>
            </w:r>
            <w:r>
              <w:rPr>
                <w:sz w:val="16"/>
                <w:szCs w:val="18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21</w: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Borders>
              <w:left w:val="single" w:color="000000" w:sz="4" w:space="0"/>
            </w:tcBorders>
            <w:tcW w:w="388" w:type="dxa"/>
            <w:textDirection w:val="lrTb"/>
            <w:noWrap w:val="false"/>
          </w:tcPr>
          <w:p>
            <w:pPr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236" w:type="dxa"/>
            <w:textDirection w:val="lrTb"/>
            <w:noWrap w:val="false"/>
          </w:tcPr>
          <w:p>
            <w:r/>
            <w:r/>
          </w:p>
        </w:tc>
        <w:tc>
          <w:tcPr>
            <w:tcW w:w="499" w:type="dxa"/>
            <w:textDirection w:val="lrTb"/>
            <w:noWrap w:val="false"/>
          </w:tcPr>
          <w:p>
            <w:r/>
            <w:r/>
          </w:p>
        </w:tc>
        <w:tc>
          <w:tcPr>
            <w:tcW w:w="656" w:type="dxa"/>
            <w:textDirection w:val="lrTb"/>
            <w:noWrap w:val="false"/>
          </w:tcPr>
          <w:p>
            <w:r/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</w:tcBorders>
            <w:tcW w:w="181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д. Малая Пристань</w: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 xml:space="preserve">13</w:t>
            </w:r>
            <w:r>
              <w:rPr>
                <w:sz w:val="16"/>
                <w:szCs w:val="18"/>
                <w:lang w:val="en-US"/>
              </w:rPr>
            </w:r>
            <w:r>
              <w:rPr>
                <w:sz w:val="16"/>
                <w:szCs w:val="18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17</w: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Borders>
              <w:left w:val="single" w:color="000000" w:sz="4" w:space="0"/>
            </w:tcBorders>
            <w:tcW w:w="388" w:type="dxa"/>
            <w:textDirection w:val="lrTb"/>
            <w:noWrap w:val="false"/>
          </w:tcPr>
          <w:p>
            <w:pPr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236" w:type="dxa"/>
            <w:textDirection w:val="lrTb"/>
            <w:noWrap w:val="false"/>
          </w:tcPr>
          <w:p>
            <w:r/>
            <w:r/>
          </w:p>
        </w:tc>
        <w:tc>
          <w:tcPr>
            <w:tcW w:w="499" w:type="dxa"/>
            <w:textDirection w:val="lrTb"/>
            <w:noWrap w:val="false"/>
          </w:tcPr>
          <w:p>
            <w:r/>
            <w:r/>
          </w:p>
        </w:tc>
        <w:tc>
          <w:tcPr>
            <w:tcW w:w="656" w:type="dxa"/>
            <w:textDirection w:val="lrTb"/>
            <w:noWrap w:val="false"/>
          </w:tcPr>
          <w:p>
            <w:r/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</w:tcBorders>
            <w:tcW w:w="181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д. Малая </w:t>
            </w:r>
            <w:r>
              <w:rPr>
                <w:sz w:val="16"/>
                <w:szCs w:val="18"/>
              </w:rPr>
              <w:t xml:space="preserve">Темта</w: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 xml:space="preserve">0</w:t>
            </w:r>
            <w:r>
              <w:rPr>
                <w:sz w:val="16"/>
                <w:szCs w:val="18"/>
                <w:lang w:val="en-US"/>
              </w:rPr>
            </w:r>
            <w:r>
              <w:rPr>
                <w:sz w:val="16"/>
                <w:szCs w:val="18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0</w: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</w:tcBorders>
            <w:tcW w:w="388" w:type="dxa"/>
            <w:textDirection w:val="lrTb"/>
            <w:noWrap w:val="false"/>
          </w:tcPr>
          <w:p>
            <w:pPr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236" w:type="dxa"/>
            <w:textDirection w:val="lrTb"/>
            <w:noWrap w:val="false"/>
          </w:tcPr>
          <w:p>
            <w:r/>
            <w:r/>
          </w:p>
        </w:tc>
        <w:tc>
          <w:tcPr>
            <w:tcW w:w="499" w:type="dxa"/>
            <w:textDirection w:val="lrTb"/>
            <w:noWrap w:val="false"/>
          </w:tcPr>
          <w:p>
            <w:r/>
            <w:r/>
          </w:p>
        </w:tc>
        <w:tc>
          <w:tcPr>
            <w:tcW w:w="656" w:type="dxa"/>
            <w:textDirection w:val="lrTb"/>
            <w:noWrap w:val="false"/>
          </w:tcPr>
          <w:p>
            <w:r/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</w:tcBorders>
            <w:tcW w:w="181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д. Одинцово</w: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 xml:space="preserve">0</w:t>
            </w:r>
            <w:r>
              <w:rPr>
                <w:sz w:val="16"/>
                <w:szCs w:val="18"/>
                <w:lang w:val="en-US"/>
              </w:rPr>
            </w:r>
            <w:r>
              <w:rPr>
                <w:sz w:val="16"/>
                <w:szCs w:val="18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9</w: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</w:tcBorders>
            <w:tcW w:w="388" w:type="dxa"/>
            <w:textDirection w:val="lrTb"/>
            <w:noWrap w:val="false"/>
          </w:tcPr>
          <w:p>
            <w:pPr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236" w:type="dxa"/>
            <w:textDirection w:val="lrTb"/>
            <w:noWrap w:val="false"/>
          </w:tcPr>
          <w:p>
            <w:r/>
            <w:r/>
          </w:p>
        </w:tc>
        <w:tc>
          <w:tcPr>
            <w:tcW w:w="499" w:type="dxa"/>
            <w:textDirection w:val="lrTb"/>
            <w:noWrap w:val="false"/>
          </w:tcPr>
          <w:p>
            <w:r/>
            <w:r/>
          </w:p>
        </w:tc>
        <w:tc>
          <w:tcPr>
            <w:tcW w:w="656" w:type="dxa"/>
            <w:textDirection w:val="lrTb"/>
            <w:noWrap w:val="false"/>
          </w:tcPr>
          <w:p>
            <w:r/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</w:tcBorders>
            <w:tcW w:w="181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д. </w:t>
            </w:r>
            <w:r>
              <w:rPr>
                <w:sz w:val="16"/>
                <w:szCs w:val="18"/>
              </w:rPr>
              <w:t xml:space="preserve">Отлом</w: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 xml:space="preserve">25</w:t>
            </w:r>
            <w:r>
              <w:rPr>
                <w:sz w:val="16"/>
                <w:szCs w:val="18"/>
                <w:lang w:val="en-US"/>
              </w:rPr>
            </w:r>
            <w:r>
              <w:rPr>
                <w:sz w:val="16"/>
                <w:szCs w:val="18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30</w: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</w:tcBorders>
            <w:tcW w:w="388" w:type="dxa"/>
            <w:textDirection w:val="lrTb"/>
            <w:noWrap w:val="false"/>
          </w:tcPr>
          <w:p>
            <w:pPr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236" w:type="dxa"/>
            <w:textDirection w:val="lrTb"/>
            <w:noWrap w:val="false"/>
          </w:tcPr>
          <w:p>
            <w:r/>
            <w:r/>
          </w:p>
        </w:tc>
        <w:tc>
          <w:tcPr>
            <w:tcW w:w="499" w:type="dxa"/>
            <w:textDirection w:val="lrTb"/>
            <w:noWrap w:val="false"/>
          </w:tcPr>
          <w:p>
            <w:r/>
            <w:r/>
          </w:p>
        </w:tc>
        <w:tc>
          <w:tcPr>
            <w:tcW w:w="656" w:type="dxa"/>
            <w:textDirection w:val="lrTb"/>
            <w:noWrap w:val="false"/>
          </w:tcPr>
          <w:p>
            <w:r/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</w:tcBorders>
            <w:tcW w:w="181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Д. Хлыстовка</w: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 xml:space="preserve">12</w:t>
            </w:r>
            <w:r>
              <w:rPr>
                <w:sz w:val="16"/>
                <w:szCs w:val="18"/>
                <w:lang w:val="en-US"/>
              </w:rPr>
            </w:r>
            <w:r>
              <w:rPr>
                <w:sz w:val="16"/>
                <w:szCs w:val="18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5</w: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</w:tcBorders>
            <w:tcW w:w="388" w:type="dxa"/>
            <w:textDirection w:val="lrTb"/>
            <w:noWrap w:val="false"/>
          </w:tcPr>
          <w:p>
            <w:pPr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236" w:type="dxa"/>
            <w:textDirection w:val="lrTb"/>
            <w:noWrap w:val="false"/>
          </w:tcPr>
          <w:p>
            <w:r/>
            <w:r/>
          </w:p>
        </w:tc>
        <w:tc>
          <w:tcPr>
            <w:tcW w:w="499" w:type="dxa"/>
            <w:textDirection w:val="lrTb"/>
            <w:noWrap w:val="false"/>
          </w:tcPr>
          <w:p>
            <w:r/>
            <w:r/>
          </w:p>
        </w:tc>
        <w:tc>
          <w:tcPr>
            <w:tcW w:w="656" w:type="dxa"/>
            <w:textDirection w:val="lrTb"/>
            <w:noWrap w:val="false"/>
          </w:tcPr>
          <w:p>
            <w:r/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</w:tcBorders>
            <w:tcW w:w="181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д. Петухи</w: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 xml:space="preserve">0</w:t>
            </w:r>
            <w:r>
              <w:rPr>
                <w:sz w:val="16"/>
                <w:szCs w:val="18"/>
                <w:lang w:val="en-US"/>
              </w:rPr>
            </w:r>
            <w:r>
              <w:rPr>
                <w:sz w:val="16"/>
                <w:szCs w:val="18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0</w: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</w:tcBorders>
            <w:tcW w:w="388" w:type="dxa"/>
            <w:textDirection w:val="lrTb"/>
            <w:noWrap w:val="false"/>
          </w:tcPr>
          <w:p>
            <w:pPr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236" w:type="dxa"/>
            <w:textDirection w:val="lrTb"/>
            <w:noWrap w:val="false"/>
          </w:tcPr>
          <w:p>
            <w:r/>
            <w:r/>
          </w:p>
        </w:tc>
        <w:tc>
          <w:tcPr>
            <w:tcW w:w="499" w:type="dxa"/>
            <w:textDirection w:val="lrTb"/>
            <w:noWrap w:val="false"/>
          </w:tcPr>
          <w:p>
            <w:r/>
            <w:r/>
          </w:p>
        </w:tc>
        <w:tc>
          <w:tcPr>
            <w:tcW w:w="656" w:type="dxa"/>
            <w:textDirection w:val="lrTb"/>
            <w:noWrap w:val="false"/>
          </w:tcPr>
          <w:p>
            <w:r/>
            <w:r/>
          </w:p>
        </w:tc>
      </w:tr>
      <w:tr>
        <w:trPr>
          <w:trHeight w:val="37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 xml:space="preserve">9.</w:t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16"/>
                <w:szCs w:val="18"/>
              </w:rPr>
            </w:pPr>
            <w:r>
              <w:rPr>
                <w:b/>
                <w:color w:val="000000"/>
                <w:sz w:val="16"/>
                <w:szCs w:val="18"/>
              </w:rPr>
              <w:t xml:space="preserve">Управление</w:t>
            </w: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</w:p>
          <w:p>
            <w:pPr>
              <w:jc w:val="center"/>
              <w:rPr>
                <w:b/>
                <w:color w:val="000000"/>
                <w:sz w:val="16"/>
                <w:szCs w:val="18"/>
              </w:rPr>
            </w:pPr>
            <w:r>
              <w:rPr>
                <w:b/>
                <w:color w:val="000000"/>
                <w:sz w:val="16"/>
                <w:szCs w:val="18"/>
              </w:rPr>
              <w:t xml:space="preserve">по работе с территориями администрации муниципального округа город Шахунья</w:t>
            </w: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</w:p>
          <w:p>
            <w:pPr>
              <w:jc w:val="center"/>
              <w:rPr>
                <w:b/>
                <w:color w:val="000000"/>
                <w:sz w:val="16"/>
                <w:szCs w:val="18"/>
              </w:rPr>
            </w:pPr>
            <w:r>
              <w:rPr>
                <w:b/>
                <w:color w:val="000000"/>
                <w:sz w:val="16"/>
                <w:szCs w:val="18"/>
              </w:rPr>
              <w:t xml:space="preserve">(д. </w:t>
            </w:r>
            <w:r>
              <w:rPr>
                <w:b/>
                <w:color w:val="000000"/>
                <w:sz w:val="16"/>
                <w:szCs w:val="18"/>
              </w:rPr>
              <w:t xml:space="preserve">Мартяхино</w:t>
            </w:r>
            <w:r>
              <w:rPr>
                <w:b/>
                <w:color w:val="000000"/>
                <w:sz w:val="16"/>
                <w:szCs w:val="18"/>
              </w:rPr>
              <w:t xml:space="preserve">)</w:t>
            </w: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</w:p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д. </w:t>
            </w:r>
            <w:r>
              <w:rPr>
                <w:sz w:val="16"/>
                <w:szCs w:val="18"/>
              </w:rPr>
              <w:t xml:space="preserve">Мартяхино</w: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 xml:space="preserve">31</w:t>
            </w:r>
            <w:r>
              <w:rPr>
                <w:sz w:val="16"/>
                <w:szCs w:val="18"/>
                <w:lang w:val="en-US"/>
              </w:rPr>
            </w:r>
            <w:r>
              <w:rPr>
                <w:sz w:val="16"/>
                <w:szCs w:val="18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29</w: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Borders>
              <w:left w:val="single" w:color="000000" w:sz="4" w:space="0"/>
            </w:tcBorders>
            <w:tcW w:w="38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16"/>
                <w:szCs w:val="20"/>
              </w:rPr>
            </w:pPr>
            <w:r>
              <w:rPr>
                <w:b/>
                <w:color w:val="000000"/>
                <w:sz w:val="16"/>
                <w:szCs w:val="20"/>
              </w:rPr>
            </w:r>
            <w:r>
              <w:rPr>
                <w:b/>
                <w:color w:val="000000"/>
                <w:sz w:val="16"/>
                <w:szCs w:val="20"/>
              </w:rPr>
            </w:r>
            <w:r>
              <w:rPr>
                <w:b/>
                <w:color w:val="000000"/>
                <w:sz w:val="16"/>
                <w:szCs w:val="20"/>
              </w:rPr>
            </w:r>
          </w:p>
        </w:tc>
        <w:tc>
          <w:tcPr>
            <w:tcW w:w="236" w:type="dxa"/>
            <w:textDirection w:val="lrTb"/>
            <w:noWrap w:val="false"/>
          </w:tcPr>
          <w:p>
            <w:r/>
            <w:r/>
          </w:p>
        </w:tc>
        <w:tc>
          <w:tcPr>
            <w:tcW w:w="499" w:type="dxa"/>
            <w:textDirection w:val="lrTb"/>
            <w:noWrap w:val="false"/>
          </w:tcPr>
          <w:p>
            <w:r/>
            <w:r/>
          </w:p>
        </w:tc>
        <w:tc>
          <w:tcPr>
            <w:tcW w:w="656" w:type="dxa"/>
            <w:textDirection w:val="lrTb"/>
            <w:noWrap w:val="false"/>
          </w:tcPr>
          <w:p>
            <w:r/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д. Безводное</w: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 xml:space="preserve">0</w:t>
            </w:r>
            <w:r>
              <w:rPr>
                <w:sz w:val="16"/>
                <w:szCs w:val="18"/>
                <w:lang w:val="en-US"/>
              </w:rPr>
            </w:r>
            <w:r>
              <w:rPr>
                <w:sz w:val="16"/>
                <w:szCs w:val="18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6</w: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</w:tcBorders>
            <w:tcW w:w="388" w:type="dxa"/>
            <w:vAlign w:val="center"/>
            <w:textDirection w:val="lrTb"/>
            <w:noWrap w:val="false"/>
          </w:tcPr>
          <w:p>
            <w:pPr>
              <w:rPr>
                <w:b/>
                <w:color w:val="000000"/>
                <w:sz w:val="16"/>
                <w:szCs w:val="20"/>
              </w:rPr>
            </w:pPr>
            <w:r>
              <w:rPr>
                <w:b/>
                <w:color w:val="000000"/>
                <w:sz w:val="16"/>
                <w:szCs w:val="20"/>
              </w:rPr>
            </w:r>
            <w:r>
              <w:rPr>
                <w:b/>
                <w:color w:val="000000"/>
                <w:sz w:val="16"/>
                <w:szCs w:val="20"/>
              </w:rPr>
            </w:r>
            <w:r>
              <w:rPr>
                <w:b/>
                <w:color w:val="000000"/>
                <w:sz w:val="16"/>
                <w:szCs w:val="20"/>
              </w:rPr>
            </w:r>
          </w:p>
        </w:tc>
        <w:tc>
          <w:tcPr>
            <w:tcW w:w="236" w:type="dxa"/>
            <w:textDirection w:val="lrTb"/>
            <w:noWrap w:val="false"/>
          </w:tcPr>
          <w:p>
            <w:r/>
            <w:r/>
          </w:p>
        </w:tc>
        <w:tc>
          <w:tcPr>
            <w:tcW w:w="499" w:type="dxa"/>
            <w:textDirection w:val="lrTb"/>
            <w:noWrap w:val="false"/>
          </w:tcPr>
          <w:p>
            <w:r/>
            <w:r/>
          </w:p>
        </w:tc>
        <w:tc>
          <w:tcPr>
            <w:tcW w:w="656" w:type="dxa"/>
            <w:textDirection w:val="lrTb"/>
            <w:noWrap w:val="false"/>
          </w:tcPr>
          <w:p>
            <w:r/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д. Гусельники</w: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 xml:space="preserve">1</w:t>
            </w:r>
            <w:r>
              <w:rPr>
                <w:sz w:val="16"/>
                <w:szCs w:val="18"/>
                <w:lang w:val="en-US"/>
              </w:rPr>
            </w:r>
            <w:r>
              <w:rPr>
                <w:sz w:val="16"/>
                <w:szCs w:val="18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10</w: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</w:tcBorders>
            <w:tcW w:w="388" w:type="dxa"/>
            <w:vAlign w:val="center"/>
            <w:textDirection w:val="lrTb"/>
            <w:noWrap w:val="false"/>
          </w:tcPr>
          <w:p>
            <w:pPr>
              <w:rPr>
                <w:b/>
                <w:color w:val="000000"/>
                <w:sz w:val="16"/>
                <w:szCs w:val="20"/>
              </w:rPr>
            </w:pPr>
            <w:r>
              <w:rPr>
                <w:b/>
                <w:color w:val="000000"/>
                <w:sz w:val="16"/>
                <w:szCs w:val="20"/>
              </w:rPr>
            </w:r>
            <w:r>
              <w:rPr>
                <w:b/>
                <w:color w:val="000000"/>
                <w:sz w:val="16"/>
                <w:szCs w:val="20"/>
              </w:rPr>
            </w:r>
            <w:r>
              <w:rPr>
                <w:b/>
                <w:color w:val="000000"/>
                <w:sz w:val="16"/>
                <w:szCs w:val="20"/>
              </w:rPr>
            </w:r>
          </w:p>
        </w:tc>
        <w:tc>
          <w:tcPr>
            <w:tcW w:w="236" w:type="dxa"/>
            <w:textDirection w:val="lrTb"/>
            <w:noWrap w:val="false"/>
          </w:tcPr>
          <w:p>
            <w:r/>
            <w:r/>
          </w:p>
        </w:tc>
        <w:tc>
          <w:tcPr>
            <w:tcW w:w="499" w:type="dxa"/>
            <w:textDirection w:val="lrTb"/>
            <w:noWrap w:val="false"/>
          </w:tcPr>
          <w:p>
            <w:r/>
            <w:r/>
          </w:p>
        </w:tc>
        <w:tc>
          <w:tcPr>
            <w:tcW w:w="656" w:type="dxa"/>
            <w:textDirection w:val="lrTb"/>
            <w:noWrap w:val="false"/>
          </w:tcPr>
          <w:p>
            <w:r/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д. </w:t>
            </w:r>
            <w:r>
              <w:rPr>
                <w:sz w:val="16"/>
                <w:szCs w:val="18"/>
              </w:rPr>
              <w:t xml:space="preserve">Щербаж</w: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 xml:space="preserve">91</w:t>
            </w:r>
            <w:r>
              <w:rPr>
                <w:sz w:val="16"/>
                <w:szCs w:val="18"/>
                <w:lang w:val="en-US"/>
              </w:rPr>
            </w:r>
            <w:r>
              <w:rPr>
                <w:sz w:val="16"/>
                <w:szCs w:val="18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14</w: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Borders>
              <w:left w:val="single" w:color="000000" w:sz="4" w:space="0"/>
            </w:tcBorders>
            <w:tcW w:w="388" w:type="dxa"/>
            <w:vAlign w:val="center"/>
            <w:textDirection w:val="lrTb"/>
            <w:noWrap w:val="false"/>
          </w:tcPr>
          <w:p>
            <w:pPr>
              <w:rPr>
                <w:b/>
                <w:color w:val="000000"/>
                <w:sz w:val="16"/>
                <w:szCs w:val="20"/>
              </w:rPr>
            </w:pPr>
            <w:r>
              <w:rPr>
                <w:b/>
                <w:color w:val="000000"/>
                <w:sz w:val="16"/>
                <w:szCs w:val="20"/>
              </w:rPr>
            </w:r>
            <w:r>
              <w:rPr>
                <w:b/>
                <w:color w:val="000000"/>
                <w:sz w:val="16"/>
                <w:szCs w:val="20"/>
              </w:rPr>
            </w:r>
            <w:r>
              <w:rPr>
                <w:b/>
                <w:color w:val="000000"/>
                <w:sz w:val="16"/>
                <w:szCs w:val="20"/>
              </w:rPr>
            </w:r>
          </w:p>
        </w:tc>
        <w:tc>
          <w:tcPr>
            <w:tcW w:w="236" w:type="dxa"/>
            <w:textDirection w:val="lrTb"/>
            <w:noWrap w:val="false"/>
          </w:tcPr>
          <w:p>
            <w:r/>
            <w:r/>
          </w:p>
        </w:tc>
        <w:tc>
          <w:tcPr>
            <w:tcW w:w="499" w:type="dxa"/>
            <w:textDirection w:val="lrTb"/>
            <w:noWrap w:val="false"/>
          </w:tcPr>
          <w:p>
            <w:r/>
            <w:r/>
          </w:p>
        </w:tc>
        <w:tc>
          <w:tcPr>
            <w:tcW w:w="656" w:type="dxa"/>
            <w:textDirection w:val="lrTb"/>
            <w:noWrap w:val="false"/>
          </w:tcPr>
          <w:p>
            <w:r/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д. </w:t>
            </w:r>
            <w:r>
              <w:rPr>
                <w:sz w:val="16"/>
                <w:szCs w:val="18"/>
              </w:rPr>
              <w:t xml:space="preserve">Новоселовка</w: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 xml:space="preserve">1</w:t>
            </w:r>
            <w:r>
              <w:rPr>
                <w:sz w:val="16"/>
                <w:szCs w:val="18"/>
                <w:lang w:val="en-US"/>
              </w:rPr>
            </w:r>
            <w:r>
              <w:rPr>
                <w:sz w:val="16"/>
                <w:szCs w:val="18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5</w: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Borders>
              <w:left w:val="single" w:color="000000" w:sz="4" w:space="0"/>
            </w:tcBorders>
            <w:tcW w:w="388" w:type="dxa"/>
            <w:vAlign w:val="center"/>
            <w:textDirection w:val="lrTb"/>
            <w:noWrap w:val="false"/>
          </w:tcPr>
          <w:p>
            <w:pPr>
              <w:rPr>
                <w:b/>
                <w:color w:val="000000"/>
                <w:sz w:val="16"/>
                <w:szCs w:val="20"/>
              </w:rPr>
            </w:pPr>
            <w:r>
              <w:rPr>
                <w:b/>
                <w:color w:val="000000"/>
                <w:sz w:val="16"/>
                <w:szCs w:val="20"/>
              </w:rPr>
            </w:r>
            <w:r>
              <w:rPr>
                <w:b/>
                <w:color w:val="000000"/>
                <w:sz w:val="16"/>
                <w:szCs w:val="20"/>
              </w:rPr>
            </w:r>
            <w:r>
              <w:rPr>
                <w:b/>
                <w:color w:val="000000"/>
                <w:sz w:val="16"/>
                <w:szCs w:val="20"/>
              </w:rPr>
            </w:r>
          </w:p>
        </w:tc>
        <w:tc>
          <w:tcPr>
            <w:tcW w:w="236" w:type="dxa"/>
            <w:textDirection w:val="lrTb"/>
            <w:noWrap w:val="false"/>
          </w:tcPr>
          <w:p>
            <w:r/>
            <w:r/>
          </w:p>
        </w:tc>
        <w:tc>
          <w:tcPr>
            <w:tcW w:w="499" w:type="dxa"/>
            <w:textDirection w:val="lrTb"/>
            <w:noWrap w:val="false"/>
          </w:tcPr>
          <w:p>
            <w:r/>
            <w:r/>
          </w:p>
        </w:tc>
        <w:tc>
          <w:tcPr>
            <w:tcW w:w="656" w:type="dxa"/>
            <w:textDirection w:val="lrTb"/>
            <w:noWrap w:val="false"/>
          </w:tcPr>
          <w:p>
            <w:r/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д. Пристанское</w: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 xml:space="preserve">1</w:t>
            </w:r>
            <w:r>
              <w:rPr>
                <w:sz w:val="16"/>
                <w:szCs w:val="18"/>
                <w:lang w:val="en-US"/>
              </w:rPr>
            </w:r>
            <w:r>
              <w:rPr>
                <w:sz w:val="16"/>
                <w:szCs w:val="18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12</w: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Borders>
              <w:left w:val="single" w:color="000000" w:sz="4" w:space="0"/>
            </w:tcBorders>
            <w:tcW w:w="388" w:type="dxa"/>
            <w:vAlign w:val="center"/>
            <w:textDirection w:val="lrTb"/>
            <w:noWrap w:val="false"/>
          </w:tcPr>
          <w:p>
            <w:pPr>
              <w:rPr>
                <w:b/>
                <w:color w:val="000000"/>
                <w:sz w:val="16"/>
                <w:szCs w:val="20"/>
              </w:rPr>
            </w:pPr>
            <w:r>
              <w:rPr>
                <w:b/>
                <w:color w:val="000000"/>
                <w:sz w:val="16"/>
                <w:szCs w:val="20"/>
              </w:rPr>
            </w:r>
            <w:r>
              <w:rPr>
                <w:b/>
                <w:color w:val="000000"/>
                <w:sz w:val="16"/>
                <w:szCs w:val="20"/>
              </w:rPr>
            </w:r>
            <w:r>
              <w:rPr>
                <w:b/>
                <w:color w:val="000000"/>
                <w:sz w:val="16"/>
                <w:szCs w:val="20"/>
              </w:rPr>
            </w:r>
          </w:p>
        </w:tc>
        <w:tc>
          <w:tcPr>
            <w:tcW w:w="236" w:type="dxa"/>
            <w:textDirection w:val="lrTb"/>
            <w:noWrap w:val="false"/>
          </w:tcPr>
          <w:p>
            <w:r/>
            <w:r/>
          </w:p>
        </w:tc>
        <w:tc>
          <w:tcPr>
            <w:tcW w:w="499" w:type="dxa"/>
            <w:textDirection w:val="lrTb"/>
            <w:noWrap w:val="false"/>
          </w:tcPr>
          <w:p>
            <w:r/>
            <w:r/>
          </w:p>
        </w:tc>
        <w:tc>
          <w:tcPr>
            <w:tcW w:w="656" w:type="dxa"/>
            <w:textDirection w:val="lrTb"/>
            <w:noWrap w:val="false"/>
          </w:tcPr>
          <w:p>
            <w:r/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16"/>
                <w:szCs w:val="18"/>
              </w:rPr>
            </w:pPr>
            <w:r>
              <w:rPr>
                <w:b/>
                <w:color w:val="000000"/>
                <w:sz w:val="16"/>
                <w:szCs w:val="18"/>
              </w:rPr>
              <w:t xml:space="preserve">Управление</w:t>
            </w: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</w:p>
          <w:p>
            <w:pPr>
              <w:jc w:val="center"/>
              <w:rPr>
                <w:b/>
                <w:color w:val="000000"/>
                <w:sz w:val="16"/>
                <w:szCs w:val="18"/>
              </w:rPr>
            </w:pPr>
            <w:r>
              <w:rPr>
                <w:b/>
                <w:color w:val="000000"/>
                <w:sz w:val="16"/>
                <w:szCs w:val="18"/>
              </w:rPr>
              <w:t xml:space="preserve">по работе с территориями администрации муниципального округа город Шахунья</w:t>
            </w: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</w:p>
          <w:p>
            <w:pPr>
              <w:jc w:val="center"/>
              <w:rPr>
                <w:b/>
                <w:color w:val="000000"/>
                <w:sz w:val="16"/>
                <w:szCs w:val="18"/>
              </w:rPr>
            </w:pPr>
            <w:r>
              <w:rPr>
                <w:b/>
                <w:color w:val="000000"/>
                <w:sz w:val="16"/>
                <w:szCs w:val="18"/>
              </w:rPr>
              <w:t xml:space="preserve">(д. </w:t>
            </w:r>
            <w:r>
              <w:rPr>
                <w:b/>
                <w:color w:val="000000"/>
                <w:sz w:val="16"/>
                <w:szCs w:val="18"/>
              </w:rPr>
              <w:t xml:space="preserve">Никитиха</w:t>
            </w:r>
            <w:r>
              <w:rPr>
                <w:b/>
                <w:color w:val="000000"/>
                <w:sz w:val="16"/>
                <w:szCs w:val="18"/>
              </w:rPr>
              <w:t xml:space="preserve">)</w:t>
            </w: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</w:p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д. </w:t>
            </w:r>
            <w:r>
              <w:rPr>
                <w:sz w:val="16"/>
                <w:szCs w:val="18"/>
              </w:rPr>
              <w:t xml:space="preserve">Никитиха</w: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 xml:space="preserve">33</w:t>
            </w:r>
            <w:r>
              <w:rPr>
                <w:sz w:val="16"/>
                <w:szCs w:val="18"/>
                <w:lang w:val="en-US"/>
              </w:rPr>
            </w:r>
            <w:r>
              <w:rPr>
                <w:sz w:val="16"/>
                <w:szCs w:val="18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51</w: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</w:tcBorders>
            <w:tcW w:w="388" w:type="dxa"/>
            <w:vAlign w:val="center"/>
            <w:textDirection w:val="lrTb"/>
            <w:noWrap w:val="false"/>
          </w:tcPr>
          <w:p>
            <w:pPr>
              <w:rPr>
                <w:b/>
                <w:color w:val="000000"/>
                <w:sz w:val="16"/>
                <w:szCs w:val="20"/>
              </w:rPr>
            </w:pPr>
            <w:r>
              <w:rPr>
                <w:b/>
                <w:color w:val="000000"/>
                <w:sz w:val="16"/>
                <w:szCs w:val="20"/>
              </w:rPr>
            </w:r>
            <w:r>
              <w:rPr>
                <w:b/>
                <w:color w:val="000000"/>
                <w:sz w:val="16"/>
                <w:szCs w:val="20"/>
              </w:rPr>
            </w:r>
            <w:r>
              <w:rPr>
                <w:b/>
                <w:color w:val="000000"/>
                <w:sz w:val="16"/>
                <w:szCs w:val="20"/>
              </w:rPr>
            </w:r>
          </w:p>
        </w:tc>
        <w:tc>
          <w:tcPr>
            <w:tcW w:w="236" w:type="dxa"/>
            <w:textDirection w:val="lrTb"/>
            <w:noWrap w:val="false"/>
          </w:tcPr>
          <w:p>
            <w:r/>
            <w:r/>
          </w:p>
        </w:tc>
        <w:tc>
          <w:tcPr>
            <w:tcW w:w="499" w:type="dxa"/>
            <w:textDirection w:val="lrTb"/>
            <w:noWrap w:val="false"/>
          </w:tcPr>
          <w:p>
            <w:r/>
            <w:r/>
          </w:p>
        </w:tc>
        <w:tc>
          <w:tcPr>
            <w:tcW w:w="656" w:type="dxa"/>
            <w:textDirection w:val="lrTb"/>
            <w:noWrap w:val="false"/>
          </w:tcPr>
          <w:p>
            <w:r/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д. </w:t>
            </w:r>
            <w:r>
              <w:rPr>
                <w:sz w:val="16"/>
                <w:szCs w:val="18"/>
              </w:rPr>
              <w:t xml:space="preserve">Караваиха</w: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 xml:space="preserve">0</w:t>
            </w:r>
            <w:r>
              <w:rPr>
                <w:sz w:val="16"/>
                <w:szCs w:val="18"/>
                <w:lang w:val="en-US"/>
              </w:rPr>
            </w:r>
            <w:r>
              <w:rPr>
                <w:sz w:val="16"/>
                <w:szCs w:val="18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0</w: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</w:tcBorders>
            <w:tcW w:w="388" w:type="dxa"/>
            <w:vAlign w:val="center"/>
            <w:textDirection w:val="lrTb"/>
            <w:noWrap w:val="false"/>
          </w:tcPr>
          <w:p>
            <w:pPr>
              <w:rPr>
                <w:b/>
                <w:color w:val="000000"/>
                <w:sz w:val="16"/>
                <w:szCs w:val="20"/>
              </w:rPr>
            </w:pPr>
            <w:r>
              <w:rPr>
                <w:b/>
                <w:color w:val="000000"/>
                <w:sz w:val="16"/>
                <w:szCs w:val="20"/>
              </w:rPr>
            </w:r>
            <w:r>
              <w:rPr>
                <w:b/>
                <w:color w:val="000000"/>
                <w:sz w:val="16"/>
                <w:szCs w:val="20"/>
              </w:rPr>
            </w:r>
            <w:r>
              <w:rPr>
                <w:b/>
                <w:color w:val="000000"/>
                <w:sz w:val="16"/>
                <w:szCs w:val="20"/>
              </w:rPr>
            </w:r>
          </w:p>
        </w:tc>
        <w:tc>
          <w:tcPr>
            <w:tcW w:w="236" w:type="dxa"/>
            <w:textDirection w:val="lrTb"/>
            <w:noWrap w:val="false"/>
          </w:tcPr>
          <w:p>
            <w:r/>
            <w:r/>
          </w:p>
        </w:tc>
        <w:tc>
          <w:tcPr>
            <w:tcW w:w="499" w:type="dxa"/>
            <w:textDirection w:val="lrTb"/>
            <w:noWrap w:val="false"/>
          </w:tcPr>
          <w:p>
            <w:r/>
            <w:r/>
          </w:p>
        </w:tc>
        <w:tc>
          <w:tcPr>
            <w:tcW w:w="656" w:type="dxa"/>
            <w:textDirection w:val="lrTb"/>
            <w:noWrap w:val="false"/>
          </w:tcPr>
          <w:p>
            <w:r/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д. </w:t>
            </w:r>
            <w:r>
              <w:rPr>
                <w:sz w:val="16"/>
                <w:szCs w:val="18"/>
              </w:rPr>
              <w:t xml:space="preserve">Кротово</w: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 xml:space="preserve">0</w:t>
            </w:r>
            <w:r>
              <w:rPr>
                <w:sz w:val="16"/>
                <w:szCs w:val="18"/>
                <w:lang w:val="en-US"/>
              </w:rPr>
            </w:r>
            <w:r>
              <w:rPr>
                <w:sz w:val="16"/>
                <w:szCs w:val="18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2</w: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</w:tcBorders>
            <w:tcW w:w="388" w:type="dxa"/>
            <w:vAlign w:val="center"/>
            <w:textDirection w:val="lrTb"/>
            <w:noWrap w:val="false"/>
          </w:tcPr>
          <w:p>
            <w:pPr>
              <w:rPr>
                <w:b/>
                <w:color w:val="000000"/>
                <w:sz w:val="16"/>
                <w:szCs w:val="20"/>
              </w:rPr>
            </w:pPr>
            <w:r>
              <w:rPr>
                <w:b/>
                <w:color w:val="000000"/>
                <w:sz w:val="16"/>
                <w:szCs w:val="20"/>
              </w:rPr>
            </w:r>
            <w:r>
              <w:rPr>
                <w:b/>
                <w:color w:val="000000"/>
                <w:sz w:val="16"/>
                <w:szCs w:val="20"/>
              </w:rPr>
            </w:r>
            <w:r>
              <w:rPr>
                <w:b/>
                <w:color w:val="000000"/>
                <w:sz w:val="16"/>
                <w:szCs w:val="20"/>
              </w:rPr>
            </w:r>
          </w:p>
        </w:tc>
        <w:tc>
          <w:tcPr>
            <w:tcW w:w="236" w:type="dxa"/>
            <w:textDirection w:val="lrTb"/>
            <w:noWrap w:val="false"/>
          </w:tcPr>
          <w:p>
            <w:r/>
            <w:r/>
          </w:p>
        </w:tc>
        <w:tc>
          <w:tcPr>
            <w:tcW w:w="499" w:type="dxa"/>
            <w:textDirection w:val="lrTb"/>
            <w:noWrap w:val="false"/>
          </w:tcPr>
          <w:p>
            <w:r/>
            <w:r/>
          </w:p>
        </w:tc>
        <w:tc>
          <w:tcPr>
            <w:tcW w:w="656" w:type="dxa"/>
            <w:textDirection w:val="lrTb"/>
            <w:noWrap w:val="false"/>
          </w:tcPr>
          <w:p>
            <w:r/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д. </w:t>
            </w:r>
            <w:r>
              <w:rPr>
                <w:sz w:val="16"/>
                <w:szCs w:val="18"/>
              </w:rPr>
              <w:t xml:space="preserve">Мирониха</w: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 xml:space="preserve">0</w:t>
            </w:r>
            <w:r>
              <w:rPr>
                <w:sz w:val="16"/>
                <w:szCs w:val="18"/>
                <w:lang w:val="en-US"/>
              </w:rPr>
            </w:r>
            <w:r>
              <w:rPr>
                <w:sz w:val="16"/>
                <w:szCs w:val="18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0</w: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</w:tcBorders>
            <w:tcW w:w="388" w:type="dxa"/>
            <w:vAlign w:val="center"/>
            <w:textDirection w:val="lrTb"/>
            <w:noWrap w:val="false"/>
          </w:tcPr>
          <w:p>
            <w:pPr>
              <w:rPr>
                <w:b/>
                <w:color w:val="000000"/>
                <w:sz w:val="16"/>
                <w:szCs w:val="20"/>
              </w:rPr>
            </w:pPr>
            <w:r>
              <w:rPr>
                <w:b/>
                <w:color w:val="000000"/>
                <w:sz w:val="16"/>
                <w:szCs w:val="20"/>
              </w:rPr>
            </w:r>
            <w:r>
              <w:rPr>
                <w:b/>
                <w:color w:val="000000"/>
                <w:sz w:val="16"/>
                <w:szCs w:val="20"/>
              </w:rPr>
            </w:r>
            <w:r>
              <w:rPr>
                <w:b/>
                <w:color w:val="000000"/>
                <w:sz w:val="16"/>
                <w:szCs w:val="20"/>
              </w:rPr>
            </w:r>
          </w:p>
        </w:tc>
        <w:tc>
          <w:tcPr>
            <w:tcW w:w="236" w:type="dxa"/>
            <w:textDirection w:val="lrTb"/>
            <w:noWrap w:val="false"/>
          </w:tcPr>
          <w:p>
            <w:r/>
            <w:r/>
          </w:p>
        </w:tc>
        <w:tc>
          <w:tcPr>
            <w:tcW w:w="499" w:type="dxa"/>
            <w:textDirection w:val="lrTb"/>
            <w:noWrap w:val="false"/>
          </w:tcPr>
          <w:p>
            <w:r/>
            <w:r/>
          </w:p>
        </w:tc>
        <w:tc>
          <w:tcPr>
            <w:tcW w:w="656" w:type="dxa"/>
            <w:textDirection w:val="lrTb"/>
            <w:noWrap w:val="false"/>
          </w:tcPr>
          <w:p>
            <w:r/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д. Полома</w: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 xml:space="preserve">19</w:t>
            </w:r>
            <w:r>
              <w:rPr>
                <w:sz w:val="16"/>
                <w:szCs w:val="18"/>
                <w:lang w:val="en-US"/>
              </w:rPr>
            </w:r>
            <w:r>
              <w:rPr>
                <w:sz w:val="16"/>
                <w:szCs w:val="18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23</w: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</w:tcBorders>
            <w:tcW w:w="388" w:type="dxa"/>
            <w:vAlign w:val="center"/>
            <w:textDirection w:val="lrTb"/>
            <w:noWrap w:val="false"/>
          </w:tcPr>
          <w:p>
            <w:pPr>
              <w:rPr>
                <w:b/>
                <w:color w:val="000000"/>
                <w:sz w:val="16"/>
                <w:szCs w:val="20"/>
              </w:rPr>
            </w:pPr>
            <w:r>
              <w:rPr>
                <w:b/>
                <w:color w:val="000000"/>
                <w:sz w:val="16"/>
                <w:szCs w:val="20"/>
              </w:rPr>
            </w:r>
            <w:r>
              <w:rPr>
                <w:b/>
                <w:color w:val="000000"/>
                <w:sz w:val="16"/>
                <w:szCs w:val="20"/>
              </w:rPr>
            </w:r>
            <w:r>
              <w:rPr>
                <w:b/>
                <w:color w:val="000000"/>
                <w:sz w:val="16"/>
                <w:szCs w:val="20"/>
              </w:rPr>
            </w:r>
          </w:p>
        </w:tc>
        <w:tc>
          <w:tcPr>
            <w:tcW w:w="236" w:type="dxa"/>
            <w:textDirection w:val="lrTb"/>
            <w:noWrap w:val="false"/>
          </w:tcPr>
          <w:p>
            <w:r/>
            <w:r/>
          </w:p>
        </w:tc>
        <w:tc>
          <w:tcPr>
            <w:tcW w:w="499" w:type="dxa"/>
            <w:textDirection w:val="lrTb"/>
            <w:noWrap w:val="false"/>
          </w:tcPr>
          <w:p>
            <w:r/>
            <w:r/>
          </w:p>
        </w:tc>
        <w:tc>
          <w:tcPr>
            <w:tcW w:w="656" w:type="dxa"/>
            <w:textDirection w:val="lrTb"/>
            <w:noWrap w:val="false"/>
          </w:tcPr>
          <w:p>
            <w:r/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д. </w:t>
            </w:r>
            <w:r>
              <w:rPr>
                <w:sz w:val="16"/>
                <w:szCs w:val="18"/>
              </w:rPr>
              <w:t xml:space="preserve">Фадеево</w: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 xml:space="preserve">0</w:t>
            </w:r>
            <w:r>
              <w:rPr>
                <w:sz w:val="16"/>
                <w:szCs w:val="18"/>
                <w:lang w:val="en-US"/>
              </w:rPr>
            </w:r>
            <w:r>
              <w:rPr>
                <w:sz w:val="16"/>
                <w:szCs w:val="18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7</w: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</w:tcBorders>
            <w:tcW w:w="388" w:type="dxa"/>
            <w:vAlign w:val="center"/>
            <w:textDirection w:val="lrTb"/>
            <w:noWrap w:val="false"/>
          </w:tcPr>
          <w:p>
            <w:pPr>
              <w:rPr>
                <w:b/>
                <w:color w:val="000000"/>
                <w:sz w:val="16"/>
                <w:szCs w:val="20"/>
              </w:rPr>
            </w:pPr>
            <w:r>
              <w:rPr>
                <w:b/>
                <w:color w:val="000000"/>
                <w:sz w:val="16"/>
                <w:szCs w:val="20"/>
              </w:rPr>
            </w:r>
            <w:r>
              <w:rPr>
                <w:b/>
                <w:color w:val="000000"/>
                <w:sz w:val="16"/>
                <w:szCs w:val="20"/>
              </w:rPr>
            </w:r>
            <w:r>
              <w:rPr>
                <w:b/>
                <w:color w:val="000000"/>
                <w:sz w:val="16"/>
                <w:szCs w:val="20"/>
              </w:rPr>
            </w:r>
          </w:p>
        </w:tc>
        <w:tc>
          <w:tcPr>
            <w:tcW w:w="236" w:type="dxa"/>
            <w:textDirection w:val="lrTb"/>
            <w:noWrap w:val="false"/>
          </w:tcPr>
          <w:p>
            <w:r/>
            <w:r/>
          </w:p>
        </w:tc>
        <w:tc>
          <w:tcPr>
            <w:tcW w:w="499" w:type="dxa"/>
            <w:textDirection w:val="lrTb"/>
            <w:noWrap w:val="false"/>
          </w:tcPr>
          <w:p>
            <w:r/>
            <w:r/>
          </w:p>
        </w:tc>
        <w:tc>
          <w:tcPr>
            <w:tcW w:w="656" w:type="dxa"/>
            <w:textDirection w:val="lrTb"/>
            <w:noWrap w:val="false"/>
          </w:tcPr>
          <w:p>
            <w:r/>
            <w:r/>
          </w:p>
        </w:tc>
      </w:tr>
      <w:tr>
        <w:trPr>
          <w:trHeight w:val="315"/>
        </w:trPr>
        <w:tc>
          <w:tcPr>
            <w:shd w:val="clear" w:color="auto" w:fill="ffffff" w:themeFill="background1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 xml:space="preserve">10</w:t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81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16"/>
                <w:szCs w:val="18"/>
              </w:rPr>
            </w:pPr>
            <w:r>
              <w:rPr>
                <w:b/>
                <w:color w:val="000000"/>
                <w:sz w:val="16"/>
                <w:szCs w:val="18"/>
              </w:rPr>
              <w:t xml:space="preserve">Вахтанский</w:t>
            </w:r>
            <w:r>
              <w:rPr>
                <w:b/>
                <w:color w:val="000000"/>
                <w:sz w:val="16"/>
                <w:szCs w:val="18"/>
              </w:rPr>
              <w:t xml:space="preserve"> территориальный отдел</w:t>
            </w: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р.п</w:t>
            </w:r>
            <w:r>
              <w:rPr>
                <w:sz w:val="16"/>
                <w:szCs w:val="18"/>
              </w:rPr>
              <w:t xml:space="preserve">. </w:t>
            </w:r>
            <w:r>
              <w:rPr>
                <w:sz w:val="16"/>
                <w:szCs w:val="18"/>
              </w:rPr>
              <w:t xml:space="preserve">Вахтан</w: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 xml:space="preserve">3778</w:t>
            </w:r>
            <w:r>
              <w:rPr>
                <w:sz w:val="16"/>
                <w:szCs w:val="18"/>
                <w:lang w:val="en-US"/>
              </w:rPr>
            </w:r>
            <w:r>
              <w:rPr>
                <w:sz w:val="16"/>
                <w:szCs w:val="18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1127</w: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36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17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11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14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13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91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Borders>
              <w:left w:val="single" w:color="000000" w:sz="4" w:space="0"/>
            </w:tcBorders>
            <w:tcW w:w="388" w:type="dxa"/>
            <w:textDirection w:val="lrTb"/>
            <w:noWrap w:val="false"/>
          </w:tcPr>
          <w:p>
            <w:pPr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236" w:type="dxa"/>
            <w:textDirection w:val="lrTb"/>
            <w:noWrap w:val="false"/>
          </w:tcPr>
          <w:p>
            <w:r/>
            <w:r/>
          </w:p>
        </w:tc>
        <w:tc>
          <w:tcPr>
            <w:tcW w:w="499" w:type="dxa"/>
            <w:textDirection w:val="lrTb"/>
            <w:noWrap w:val="false"/>
          </w:tcPr>
          <w:p>
            <w:r/>
            <w:r/>
          </w:p>
        </w:tc>
        <w:tc>
          <w:tcPr>
            <w:tcW w:w="656" w:type="dxa"/>
            <w:textDirection w:val="lrTb"/>
            <w:noWrap w:val="false"/>
          </w:tcPr>
          <w:p>
            <w:r/>
            <w:r/>
          </w:p>
        </w:tc>
      </w:tr>
      <w:tr>
        <w:trPr>
          <w:trHeight w:val="315"/>
        </w:trPr>
        <w:tc>
          <w:tcPr>
            <w:shd w:val="clear" w:color="auto" w:fill="ffffff" w:themeFill="background1"/>
            <w:tcBorders>
              <w:left w:val="single" w:color="000000" w:sz="4" w:space="0"/>
              <w:right w:val="single" w:color="000000" w:sz="4" w:space="0"/>
            </w:tcBorders>
            <w:tcW w:w="53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81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16"/>
                <w:szCs w:val="18"/>
              </w:rPr>
            </w:pPr>
            <w:r>
              <w:rPr>
                <w:b/>
                <w:color w:val="000000"/>
                <w:sz w:val="16"/>
                <w:szCs w:val="18"/>
              </w:rPr>
              <w:t xml:space="preserve">Сявский</w:t>
            </w:r>
            <w:r>
              <w:rPr>
                <w:b/>
                <w:color w:val="000000"/>
                <w:sz w:val="16"/>
                <w:szCs w:val="18"/>
              </w:rPr>
              <w:t xml:space="preserve"> территориальный отдел</w:t>
            </w: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р.п</w:t>
            </w:r>
            <w:r>
              <w:rPr>
                <w:sz w:val="16"/>
                <w:szCs w:val="18"/>
              </w:rPr>
              <w:t xml:space="preserve">. Сява</w: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 xml:space="preserve">2531</w:t>
            </w:r>
            <w:r>
              <w:rPr>
                <w:sz w:val="16"/>
                <w:szCs w:val="18"/>
                <w:lang w:val="en-US"/>
              </w:rPr>
            </w:r>
            <w:r>
              <w:rPr>
                <w:sz w:val="16"/>
                <w:szCs w:val="18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557</w: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11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9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7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Borders>
              <w:left w:val="single" w:color="000000" w:sz="4" w:space="0"/>
            </w:tcBorders>
            <w:tcW w:w="388" w:type="dxa"/>
            <w:textDirection w:val="lrTb"/>
            <w:noWrap w:val="false"/>
          </w:tcPr>
          <w:p>
            <w:pPr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236" w:type="dxa"/>
            <w:textDirection w:val="lrTb"/>
            <w:noWrap w:val="false"/>
          </w:tcPr>
          <w:p>
            <w:r/>
            <w:r/>
          </w:p>
        </w:tc>
        <w:tc>
          <w:tcPr>
            <w:tcW w:w="499" w:type="dxa"/>
            <w:textDirection w:val="lrTb"/>
            <w:noWrap w:val="false"/>
          </w:tcPr>
          <w:p>
            <w:r/>
            <w:r/>
          </w:p>
        </w:tc>
        <w:tc>
          <w:tcPr>
            <w:tcW w:w="656" w:type="dxa"/>
            <w:textDirection w:val="lrTb"/>
            <w:noWrap w:val="false"/>
          </w:tcPr>
          <w:p>
            <w:r/>
            <w:r/>
          </w:p>
        </w:tc>
      </w:tr>
      <w:tr>
        <w:trPr>
          <w:trHeight w:val="315"/>
        </w:trPr>
        <w:tc>
          <w:tcPr>
            <w:shd w:val="clear" w:color="auto" w:fill="ffffff" w:themeFill="background1"/>
            <w:tcBorders>
              <w:left w:val="single" w:color="000000" w:sz="4" w:space="0"/>
              <w:right w:val="single" w:color="000000" w:sz="4" w:space="0"/>
            </w:tcBorders>
            <w:tcW w:w="53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 xml:space="preserve">11</w:t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right w:val="single" w:color="000000" w:sz="4" w:space="0"/>
            </w:tcBorders>
            <w:tcW w:w="181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16"/>
                <w:szCs w:val="18"/>
              </w:rPr>
            </w:pP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д. </w:t>
            </w:r>
            <w:r>
              <w:rPr>
                <w:sz w:val="16"/>
                <w:szCs w:val="18"/>
              </w:rPr>
              <w:t xml:space="preserve">Доронкино</w: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 xml:space="preserve">13</w:t>
            </w:r>
            <w:r>
              <w:rPr>
                <w:sz w:val="16"/>
                <w:szCs w:val="18"/>
                <w:lang w:val="en-US"/>
              </w:rPr>
            </w:r>
            <w:r>
              <w:rPr>
                <w:sz w:val="16"/>
                <w:szCs w:val="18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9</w: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</w:tcBorders>
            <w:tcW w:w="388" w:type="dxa"/>
            <w:textDirection w:val="lrTb"/>
            <w:noWrap w:val="false"/>
          </w:tcPr>
          <w:p>
            <w:pPr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236" w:type="dxa"/>
            <w:textDirection w:val="lrTb"/>
            <w:noWrap w:val="false"/>
          </w:tcPr>
          <w:p>
            <w:r/>
            <w:r/>
          </w:p>
        </w:tc>
        <w:tc>
          <w:tcPr>
            <w:tcW w:w="499" w:type="dxa"/>
            <w:textDirection w:val="lrTb"/>
            <w:noWrap w:val="false"/>
          </w:tcPr>
          <w:p>
            <w:r/>
            <w:r/>
          </w:p>
        </w:tc>
        <w:tc>
          <w:tcPr>
            <w:tcW w:w="656" w:type="dxa"/>
            <w:textDirection w:val="lrTb"/>
            <w:noWrap w:val="false"/>
          </w:tcPr>
          <w:p>
            <w:r/>
            <w:r/>
          </w:p>
        </w:tc>
      </w:tr>
      <w:tr>
        <w:trPr>
          <w:trHeight w:val="315"/>
        </w:trPr>
        <w:tc>
          <w:tcPr>
            <w:shd w:val="clear" w:color="auto" w:fill="ffffff" w:themeFill="background1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  <w:r>
              <w:rPr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4" w:space="0"/>
              <w:right w:val="single" w:color="000000" w:sz="4" w:space="0"/>
            </w:tcBorders>
            <w:tcW w:w="181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16"/>
                <w:szCs w:val="18"/>
              </w:rPr>
            </w:pP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  <w:r>
              <w:rPr>
                <w:b/>
                <w:color w:val="000000"/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п. </w:t>
            </w:r>
            <w:r>
              <w:rPr>
                <w:sz w:val="16"/>
                <w:szCs w:val="18"/>
              </w:rPr>
              <w:t xml:space="preserve">Новосявский</w: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 xml:space="preserve">0</w:t>
            </w:r>
            <w:r>
              <w:rPr>
                <w:sz w:val="16"/>
                <w:szCs w:val="18"/>
                <w:lang w:val="en-US"/>
              </w:rPr>
            </w:r>
            <w:r>
              <w:rPr>
                <w:sz w:val="16"/>
                <w:szCs w:val="18"/>
                <w:lang w:val="en-US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0</w: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</w:tcBorders>
            <w:tcW w:w="388" w:type="dxa"/>
            <w:textDirection w:val="lrTb"/>
            <w:noWrap w:val="false"/>
          </w:tcPr>
          <w:p>
            <w:pPr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236" w:type="dxa"/>
            <w:textDirection w:val="lrTb"/>
            <w:noWrap w:val="false"/>
          </w:tcPr>
          <w:p>
            <w:r/>
            <w:r/>
          </w:p>
        </w:tc>
        <w:tc>
          <w:tcPr>
            <w:tcW w:w="499" w:type="dxa"/>
            <w:textDirection w:val="lrTb"/>
            <w:noWrap w:val="false"/>
          </w:tcPr>
          <w:p>
            <w:r/>
            <w:r/>
          </w:p>
        </w:tc>
        <w:tc>
          <w:tcPr>
            <w:tcW w:w="656" w:type="dxa"/>
            <w:textDirection w:val="lrTb"/>
            <w:noWrap w:val="false"/>
          </w:tcPr>
          <w:p>
            <w:r/>
            <w:r/>
          </w:p>
        </w:tc>
      </w:tr>
    </w:tbl>
    <w:p>
      <w:pPr>
        <w:ind w:left="-567" w:right="-2"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left="-567" w:right="-284" w:firstLine="709"/>
        <w:jc w:val="both"/>
        <w:spacing w:line="360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96"/>
        <w:ind w:left="502" w:right="-2"/>
        <w:jc w:val="right"/>
        <w:spacing w:after="0" w:line="360" w:lineRule="auto"/>
      </w:pPr>
      <w:r>
        <w:rPr>
          <w:rFonts w:ascii="Times New Roman" w:hAnsi="Times New Roman" w:cs="Times New Roman"/>
          <w:b/>
          <w:sz w:val="26"/>
          <w:szCs w:val="26"/>
        </w:rPr>
        <w:t xml:space="preserve">Таблица 6</w:t>
      </w:r>
      <w:r/>
    </w:p>
    <w:p>
      <w:pPr>
        <w:ind w:left="-567" w:right="-2" w:firstLine="709"/>
        <w:jc w:val="center"/>
      </w:pPr>
      <w:r>
        <w:rPr>
          <w:b/>
          <w:sz w:val="26"/>
          <w:szCs w:val="26"/>
        </w:rPr>
        <w:t xml:space="preserve">Сравнительный анализ основных причин возникновения пожаров </w:t>
      </w:r>
      <w:r/>
    </w:p>
    <w:p>
      <w:pPr>
        <w:ind w:left="-567" w:right="-2" w:firstLine="709"/>
        <w:jc w:val="center"/>
      </w:pPr>
      <w:r>
        <w:rPr>
          <w:b/>
          <w:sz w:val="26"/>
          <w:szCs w:val="26"/>
        </w:rPr>
        <w:t xml:space="preserve">на территории </w:t>
      </w:r>
      <w:r>
        <w:rPr>
          <w:b/>
          <w:bCs/>
          <w:sz w:val="26"/>
          <w:szCs w:val="26"/>
        </w:rPr>
        <w:t xml:space="preserve">муниципального </w:t>
      </w:r>
      <w:r>
        <w:rPr>
          <w:b/>
          <w:sz w:val="26"/>
          <w:szCs w:val="26"/>
        </w:rPr>
        <w:t xml:space="preserve">округа город Шахунья</w:t>
      </w:r>
      <w:r/>
    </w:p>
    <w:p>
      <w:pPr>
        <w:ind w:left="-567" w:right="-2"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left="-567" w:right="-2" w:firstLine="709"/>
        <w:jc w:val="center"/>
        <w:rPr>
          <w:b/>
          <w:sz w:val="10"/>
          <w:szCs w:val="10"/>
        </w:rPr>
      </w:pPr>
      <w:r>
        <w:rPr>
          <w:b/>
          <w:sz w:val="10"/>
          <w:szCs w:val="10"/>
        </w:rPr>
      </w:r>
      <w:r>
        <w:rPr>
          <w:b/>
          <w:sz w:val="10"/>
          <w:szCs w:val="10"/>
        </w:rPr>
      </w:r>
      <w:r>
        <w:rPr>
          <w:b/>
          <w:sz w:val="10"/>
          <w:szCs w:val="10"/>
        </w:rPr>
      </w:r>
    </w:p>
    <w:p>
      <w:pPr>
        <w:ind w:left="-567" w:right="-2" w:firstLine="709"/>
        <w:jc w:val="center"/>
        <w:rPr>
          <w:b/>
          <w:sz w:val="10"/>
          <w:szCs w:val="10"/>
        </w:rPr>
      </w:pPr>
      <w:r>
        <w:rPr>
          <w:b/>
          <w:sz w:val="10"/>
          <w:szCs w:val="10"/>
        </w:rPr>
      </w:r>
      <w:r>
        <w:rPr>
          <w:b/>
          <w:sz w:val="10"/>
          <w:szCs w:val="10"/>
        </w:rPr>
      </w:r>
      <w:r>
        <w:rPr>
          <w:b/>
          <w:sz w:val="10"/>
          <w:szCs w:val="10"/>
        </w:rPr>
      </w:r>
    </w:p>
    <w:tbl>
      <w:tblPr>
        <w:tblStyle w:val="882"/>
        <w:tblW w:w="10195" w:type="dxa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2042"/>
        <w:gridCol w:w="1703"/>
        <w:gridCol w:w="709"/>
        <w:gridCol w:w="711"/>
        <w:gridCol w:w="774"/>
        <w:gridCol w:w="770"/>
        <w:gridCol w:w="776"/>
        <w:gridCol w:w="935"/>
        <w:gridCol w:w="958"/>
      </w:tblGrid>
      <w:tr>
        <w:trPr>
          <w:jc w:val="center"/>
          <w:trHeight w:val="440"/>
        </w:trPr>
        <w:tc>
          <w:tcPr>
            <w:gridSpan w:val="3"/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12" w:space="0"/>
              <w:right w:val="single" w:color="000000" w:sz="12" w:space="0"/>
            </w:tcBorders>
            <w:tcW w:w="4562" w:type="dxa"/>
            <w:textDirection w:val="lrTb"/>
            <w:noWrap w:val="false"/>
          </w:tcPr>
          <w:p>
            <w:pPr>
              <w:ind w:left="720" w:right="-284"/>
              <w:jc w:val="both"/>
              <w:spacing w:line="360" w:lineRule="auto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eeece1" w:themeFill="background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ind w:left="-354" w:right="-284"/>
              <w:jc w:val="center"/>
              <w:spacing w:line="360" w:lineRule="auto"/>
              <w:rPr>
                <w:b/>
              </w:rPr>
            </w:pPr>
            <w:r>
              <w:rPr>
                <w:b/>
                <w:sz w:val="20"/>
              </w:rPr>
              <w:t xml:space="preserve">2020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eeece1" w:themeFill="background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711" w:type="dxa"/>
            <w:vAlign w:val="bottom"/>
            <w:textDirection w:val="lrTb"/>
            <w:noWrap w:val="false"/>
          </w:tcPr>
          <w:p>
            <w:pPr>
              <w:ind w:left="-354" w:right="-284"/>
              <w:jc w:val="center"/>
              <w:spacing w:line="360" w:lineRule="auto"/>
              <w:rPr>
                <w:b/>
              </w:rPr>
            </w:pPr>
            <w:r>
              <w:rPr>
                <w:b/>
                <w:sz w:val="20"/>
              </w:rPr>
              <w:t xml:space="preserve">2021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eeece1" w:themeFill="background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774" w:type="dxa"/>
            <w:textDirection w:val="lrTb"/>
            <w:noWrap w:val="false"/>
          </w:tcPr>
          <w:p>
            <w:pPr>
              <w:ind w:left="-249" w:right="-284"/>
              <w:jc w:val="center"/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2022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shd w:val="clear" w:color="auto" w:fill="eeece1" w:themeFill="background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770" w:type="dxa"/>
            <w:textDirection w:val="lrTb"/>
            <w:noWrap w:val="false"/>
          </w:tcPr>
          <w:p>
            <w:pPr>
              <w:ind w:left="-249" w:right="-284"/>
              <w:jc w:val="center"/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2023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shd w:val="clear" w:color="auto" w:fill="eeece1" w:themeFill="background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776" w:type="dxa"/>
            <w:textDirection w:val="lrTb"/>
            <w:noWrap w:val="false"/>
          </w:tcPr>
          <w:p>
            <w:pPr>
              <w:ind w:left="-249" w:right="-284"/>
              <w:jc w:val="center"/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2024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shd w:val="clear" w:color="auto" w:fill="eeece1" w:themeFill="background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935" w:type="dxa"/>
            <w:vAlign w:val="center"/>
            <w:textDirection w:val="lrTb"/>
            <w:noWrap w:val="false"/>
          </w:tcPr>
          <w:p>
            <w:pPr>
              <w:ind w:left="-249" w:right="-284"/>
              <w:jc w:val="center"/>
              <w:spacing w:line="360" w:lineRule="auto"/>
              <w:rPr>
                <w:b/>
              </w:rPr>
            </w:pPr>
            <w:r>
              <w:rPr>
                <w:b/>
                <w:sz w:val="20"/>
              </w:rPr>
              <w:t xml:space="preserve">ВСЕГО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eeece1" w:themeFill="background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958" w:type="dxa"/>
            <w:vAlign w:val="center"/>
            <w:vMerge w:val="restart"/>
            <w:textDirection w:val="lrTb"/>
            <w:noWrap w:val="false"/>
          </w:tcPr>
          <w:p>
            <w:pPr>
              <w:ind w:left="-181" w:right="-108"/>
              <w:jc w:val="center"/>
              <w:rPr>
                <w:b/>
              </w:rPr>
            </w:pPr>
            <w:r>
              <w:rPr>
                <w:b/>
                <w:sz w:val="20"/>
              </w:rPr>
              <w:t xml:space="preserve">% </w:t>
            </w:r>
            <w:r>
              <w:rPr>
                <w:b/>
                <w:sz w:val="20"/>
              </w:rPr>
              <w:br/>
              <w:t xml:space="preserve">от общего количества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jc w:val="center"/>
          <w:trHeight w:val="230"/>
        </w:trPr>
        <w:tc>
          <w:tcPr>
            <w:gridSpan w:val="2"/>
            <w:shd w:val="clear" w:color="auto" w:fill="eeece1" w:themeFill="background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2859" w:type="dxa"/>
            <w:vAlign w:val="center"/>
            <w:vMerge w:val="restart"/>
            <w:textDirection w:val="lrTb"/>
            <w:noWrap w:val="false"/>
          </w:tcPr>
          <w:p>
            <w:pPr>
              <w:ind w:left="720" w:right="-1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Всего пожаров,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left="720" w:right="-1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из них по причине: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eeece1" w:themeFill="background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1703" w:type="dxa"/>
            <w:vAlign w:val="center"/>
            <w:textDirection w:val="lrTb"/>
            <w:noWrap w:val="false"/>
          </w:tcPr>
          <w:p>
            <w:pPr>
              <w:ind w:left="720" w:right="-1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Область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eeece1" w:themeFill="background2"/>
            <w:tcBorders>
              <w:top w:val="single" w:color="000000" w:sz="12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0"/>
              </w:rPr>
              <w:t xml:space="preserve">5424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eeece1" w:themeFill="background2"/>
            <w:tcBorders>
              <w:top w:val="single" w:color="000000" w:sz="12" w:space="0"/>
              <w:right w:val="single" w:color="000000" w:sz="12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0"/>
              </w:rPr>
              <w:t xml:space="preserve">5340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eeece1" w:themeFill="background2"/>
            <w:tcBorders>
              <w:top w:val="single" w:color="000000" w:sz="12" w:space="0"/>
            </w:tcBorders>
            <w:tcW w:w="774" w:type="dxa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4128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shd w:val="clear" w:color="auto" w:fill="eeece1" w:themeFill="background2"/>
            <w:tcBorders>
              <w:top w:val="single" w:color="000000" w:sz="12" w:space="0"/>
            </w:tcBorders>
            <w:tcW w:w="770" w:type="dxa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4325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shd w:val="clear" w:color="auto" w:fill="eeece1" w:themeFill="background2"/>
            <w:tcBorders>
              <w:top w:val="single" w:color="000000" w:sz="12" w:space="0"/>
              <w:right w:val="single" w:color="000000" w:sz="12" w:space="0"/>
            </w:tcBorders>
            <w:tcW w:w="776" w:type="dxa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3864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shd w:val="clear" w:color="auto" w:fill="eeece1" w:themeFill="background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93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 xml:space="preserve">23081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eeece1" w:themeFill="background2"/>
            <w:tcBorders>
              <w:left w:val="single" w:color="000000" w:sz="12" w:space="0"/>
              <w:right w:val="single" w:color="000000" w:sz="12" w:space="0"/>
            </w:tcBorders>
            <w:tcW w:w="958" w:type="dxa"/>
            <w:vMerge w:val="continue"/>
            <w:textDirection w:val="lrTb"/>
            <w:noWrap w:val="false"/>
          </w:tcPr>
          <w:p>
            <w:pPr>
              <w:jc w:val="center"/>
              <w:spacing w:line="360" w:lineRule="auto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jc w:val="center"/>
        </w:trPr>
        <w:tc>
          <w:tcPr>
            <w:gridSpan w:val="2"/>
            <w:shd w:val="clear" w:color="auto" w:fill="eeece1" w:themeFill="background2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tcW w:w="2859" w:type="dxa"/>
            <w:vAlign w:val="center"/>
            <w:vMerge w:val="continue"/>
            <w:textDirection w:val="lrTb"/>
            <w:noWrap w:val="false"/>
          </w:tcPr>
          <w:p>
            <w:pPr>
              <w:ind w:left="720" w:right="-13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eeece1" w:themeFill="background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1703" w:type="dxa"/>
            <w:vAlign w:val="center"/>
            <w:textDirection w:val="lrTb"/>
            <w:noWrap w:val="false"/>
          </w:tcPr>
          <w:p>
            <w:pPr>
              <w:ind w:left="720" w:right="-1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Село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eeece1" w:themeFill="background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0"/>
              </w:rPr>
              <w:t xml:space="preserve">2201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eeece1" w:themeFill="background2"/>
            <w:tcBorders>
              <w:right w:val="single" w:color="000000" w:sz="12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0"/>
              </w:rPr>
              <w:t xml:space="preserve">2263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eeece1" w:themeFill="background2"/>
            <w:tcW w:w="774" w:type="dxa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1713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shd w:val="clear" w:color="auto" w:fill="eeece1" w:themeFill="background2"/>
            <w:tcW w:w="770" w:type="dxa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1792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shd w:val="clear" w:color="auto" w:fill="eeece1" w:themeFill="background2"/>
            <w:tcBorders>
              <w:right w:val="single" w:color="000000" w:sz="12" w:space="0"/>
            </w:tcBorders>
            <w:tcW w:w="776" w:type="dxa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1581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shd w:val="clear" w:color="auto" w:fill="eeece1" w:themeFill="background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93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 xml:space="preserve">9550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eeece1" w:themeFill="background2"/>
            <w:tcBorders>
              <w:left w:val="single" w:color="000000" w:sz="12" w:space="0"/>
              <w:right w:val="single" w:color="000000" w:sz="12" w:space="0"/>
            </w:tcBorders>
            <w:tcW w:w="958" w:type="dxa"/>
            <w:vMerge w:val="continue"/>
            <w:textDirection w:val="lrTb"/>
            <w:noWrap w:val="false"/>
          </w:tcPr>
          <w:p>
            <w:pPr>
              <w:jc w:val="center"/>
              <w:spacing w:line="360" w:lineRule="auto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jc w:val="center"/>
        </w:trPr>
        <w:tc>
          <w:tcPr>
            <w:gridSpan w:val="2"/>
            <w:shd w:val="clear" w:color="auto" w:fill="eeece1" w:themeFill="background2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2859" w:type="dxa"/>
            <w:vAlign w:val="center"/>
            <w:vMerge w:val="continue"/>
            <w:textDirection w:val="lrTb"/>
            <w:noWrap w:val="false"/>
          </w:tcPr>
          <w:p>
            <w:pPr>
              <w:ind w:left="720" w:right="-284"/>
              <w:jc w:val="center"/>
              <w:spacing w:line="360" w:lineRule="auto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eeece1" w:themeFill="background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1703" w:type="dxa"/>
            <w:vAlign w:val="center"/>
            <w:textDirection w:val="lrTb"/>
            <w:noWrap w:val="false"/>
          </w:tcPr>
          <w:p>
            <w:pPr>
              <w:ind w:left="720" w:right="-1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г.о.г</w:t>
            </w:r>
            <w:r>
              <w:rPr>
                <w:sz w:val="20"/>
              </w:rPr>
              <w:t xml:space="preserve">. Шахунья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12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0"/>
              </w:rPr>
              <w:t xml:space="preserve">92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12" w:space="0"/>
              <w:right w:val="single" w:color="000000" w:sz="12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0"/>
              </w:rPr>
              <w:t xml:space="preserve">79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12" w:space="0"/>
            </w:tcBorders>
            <w:tcW w:w="774" w:type="dxa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77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12" w:space="0"/>
            </w:tcBorders>
            <w:tcW w:w="770" w:type="dxa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67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12" w:space="0"/>
              <w:right w:val="single" w:color="000000" w:sz="12" w:space="0"/>
            </w:tcBorders>
            <w:tcW w:w="776" w:type="dxa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73</w: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93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 xml:space="preserve">388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 w:themeFill="background1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958" w:type="dxa"/>
            <w:vMerge w:val="continue"/>
            <w:textDirection w:val="lrTb"/>
            <w:noWrap w:val="false"/>
          </w:tcPr>
          <w:p>
            <w:pPr>
              <w:jc w:val="center"/>
              <w:spacing w:line="360" w:lineRule="auto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jc w:val="center"/>
          <w:trHeight w:val="495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817" w:type="dxa"/>
            <w:vAlign w:val="center"/>
            <w:vMerge w:val="restart"/>
            <w:textDirection w:val="lrTb"/>
            <w:noWrap w:val="false"/>
          </w:tcPr>
          <w:p>
            <w:pPr>
              <w:ind w:left="-18" w:right="-4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2042" w:type="dxa"/>
            <w:vAlign w:val="center"/>
            <w:vMerge w:val="restart"/>
            <w:textDirection w:val="lrTb"/>
            <w:noWrap w:val="false"/>
          </w:tcPr>
          <w:p>
            <w:pPr>
              <w:ind w:left="720" w:right="-4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Нарушения правил технической эксплуатации электрооборудования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170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sz w:val="20"/>
              </w:rPr>
              <w:t xml:space="preserve">Область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</w:rPr>
              <w:t xml:space="preserve">1028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</w:rPr>
              <w:t xml:space="preserve">1200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77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1047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77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1130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7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1154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93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5550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/>
              </w:rPr>
            </w:pPr>
            <w:r>
              <w:rPr>
                <w:b/>
                <w:sz w:val="20"/>
              </w:rPr>
              <w:t xml:space="preserve">24,05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jc w:val="center"/>
          <w:trHeight w:val="128"/>
        </w:trPr>
        <w:tc>
          <w:tcPr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817" w:type="dxa"/>
            <w:vAlign w:val="center"/>
            <w:vMerge w:val="continue"/>
            <w:textDirection w:val="lrTb"/>
            <w:noWrap w:val="false"/>
          </w:tcPr>
          <w:p>
            <w:pPr>
              <w:ind w:left="-18" w:right="-46"/>
              <w:jc w:val="center"/>
              <w:spacing w:line="360" w:lineRule="auto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2042" w:type="dxa"/>
            <w:vAlign w:val="center"/>
            <w:vMerge w:val="continue"/>
            <w:textDirection w:val="lrTb"/>
            <w:noWrap w:val="false"/>
          </w:tcPr>
          <w:p>
            <w:pPr>
              <w:ind w:left="720" w:right="-284"/>
              <w:jc w:val="center"/>
              <w:spacing w:line="360" w:lineRule="auto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1703" w:type="dxa"/>
            <w:vAlign w:val="center"/>
            <w:textDirection w:val="lrTb"/>
            <w:noWrap w:val="false"/>
          </w:tcPr>
          <w:p>
            <w:pPr>
              <w:ind w:left="720" w:right="-1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м.о.г</w:t>
            </w:r>
            <w:r>
              <w:rPr>
                <w:sz w:val="20"/>
              </w:rPr>
              <w:t xml:space="preserve">. Шахунья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</w:rPr>
              <w:t xml:space="preserve">18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</w:rPr>
              <w:t xml:space="preserve">17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77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20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77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13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7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19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93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</w:rPr>
              <w:t xml:space="preserve">87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/>
              </w:rPr>
            </w:pPr>
            <w:r>
              <w:rPr>
                <w:b/>
                <w:sz w:val="20"/>
              </w:rPr>
              <w:t xml:space="preserve">22,42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jc w:val="center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817" w:type="dxa"/>
            <w:vAlign w:val="center"/>
            <w:vMerge w:val="restart"/>
            <w:textDirection w:val="lrTb"/>
            <w:noWrap w:val="false"/>
          </w:tcPr>
          <w:p>
            <w:pPr>
              <w:ind w:left="720" w:right="-4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2042" w:type="dxa"/>
            <w:vAlign w:val="center"/>
            <w:vMerge w:val="restart"/>
            <w:textDirection w:val="lrTb"/>
            <w:noWrap w:val="false"/>
          </w:tcPr>
          <w:p>
            <w:pPr>
              <w:ind w:left="720" w:right="16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Неисправности печей и дымоходов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1703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Область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12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12" w:space="0"/>
              <w:right w:val="single" w:color="000000" w:sz="12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12" w:space="0"/>
            </w:tcBorders>
            <w:tcW w:w="774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12" w:space="0"/>
            </w:tcBorders>
            <w:tcW w:w="770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12" w:space="0"/>
              <w:right w:val="single" w:color="000000" w:sz="12" w:space="0"/>
            </w:tcBorders>
            <w:tcW w:w="776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935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3576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15,49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rPr>
          <w:jc w:val="center"/>
        </w:trPr>
        <w:tc>
          <w:tcPr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817" w:type="dxa"/>
            <w:vAlign w:val="center"/>
            <w:vMerge w:val="continue"/>
            <w:textDirection w:val="lrTb"/>
            <w:noWrap w:val="false"/>
          </w:tcPr>
          <w:p>
            <w:pPr>
              <w:ind w:left="-18" w:right="-46"/>
              <w:jc w:val="center"/>
              <w:spacing w:line="360" w:lineRule="auto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2042" w:type="dxa"/>
            <w:vAlign w:val="center"/>
            <w:vMerge w:val="continue"/>
            <w:textDirection w:val="lrTb"/>
            <w:noWrap w:val="false"/>
          </w:tcPr>
          <w:p>
            <w:pPr>
              <w:ind w:left="720" w:right="-284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1703" w:type="dxa"/>
            <w:vAlign w:val="center"/>
            <w:textDirection w:val="lrTb"/>
            <w:noWrap w:val="false"/>
          </w:tcPr>
          <w:p>
            <w:pPr>
              <w:ind w:left="720" w:right="-1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м.о.г</w:t>
            </w:r>
            <w:r>
              <w:rPr>
                <w:sz w:val="20"/>
              </w:rPr>
              <w:t xml:space="preserve">. Шахунья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12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12" w:space="0"/>
              <w:right w:val="single" w:color="000000" w:sz="12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12" w:space="0"/>
            </w:tcBorders>
            <w:tcW w:w="774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12" w:space="0"/>
            </w:tcBorders>
            <w:tcW w:w="770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12" w:space="0"/>
              <w:right w:val="single" w:color="000000" w:sz="12" w:space="0"/>
            </w:tcBorders>
            <w:tcW w:w="776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935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/>
              </w:rPr>
            </w:pPr>
            <w:r>
              <w:rPr>
                <w:b/>
                <w:sz w:val="20"/>
              </w:rPr>
              <w:t xml:space="preserve">20,62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jc w:val="center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817" w:type="dxa"/>
            <w:vAlign w:val="center"/>
            <w:vMerge w:val="restart"/>
            <w:textDirection w:val="lrTb"/>
            <w:noWrap w:val="false"/>
          </w:tcPr>
          <w:p>
            <w:pPr>
              <w:ind w:left="-18" w:right="-46"/>
              <w:jc w:val="center"/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3.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2042" w:type="dxa"/>
            <w:vAlign w:val="center"/>
            <w:vMerge w:val="restart"/>
            <w:textDirection w:val="lrTb"/>
            <w:noWrap w:val="false"/>
          </w:tcPr>
          <w:p>
            <w:pPr>
              <w:ind w:left="720" w:right="16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Поджог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1703" w:type="dxa"/>
            <w:vAlign w:val="center"/>
            <w:textDirection w:val="lrTb"/>
            <w:noWrap w:val="false"/>
          </w:tcPr>
          <w:p>
            <w:pPr>
              <w:ind w:left="720" w:right="-1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Область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12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12" w:space="0"/>
              <w:right w:val="single" w:color="000000" w:sz="12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12" w:space="0"/>
            </w:tcBorders>
            <w:tcW w:w="774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12" w:space="0"/>
            </w:tcBorders>
            <w:tcW w:w="770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12" w:space="0"/>
              <w:right w:val="single" w:color="000000" w:sz="12" w:space="0"/>
            </w:tcBorders>
            <w:tcW w:w="776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935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1547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/>
              </w:rPr>
            </w:pPr>
            <w:r>
              <w:rPr>
                <w:b/>
                <w:sz w:val="20"/>
              </w:rPr>
              <w:t xml:space="preserve">6,7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jc w:val="center"/>
        </w:trPr>
        <w:tc>
          <w:tcPr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817" w:type="dxa"/>
            <w:vAlign w:val="center"/>
            <w:vMerge w:val="continue"/>
            <w:textDirection w:val="lrTb"/>
            <w:noWrap w:val="false"/>
          </w:tcPr>
          <w:p>
            <w:pPr>
              <w:ind w:left="-18" w:right="-46"/>
              <w:jc w:val="center"/>
              <w:spacing w:line="360" w:lineRule="auto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2042" w:type="dxa"/>
            <w:vAlign w:val="center"/>
            <w:vMerge w:val="continue"/>
            <w:textDirection w:val="lrTb"/>
            <w:noWrap w:val="false"/>
          </w:tcPr>
          <w:p>
            <w:pPr>
              <w:ind w:left="720" w:right="-284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1703" w:type="dxa"/>
            <w:vAlign w:val="center"/>
            <w:textDirection w:val="lrTb"/>
            <w:noWrap w:val="false"/>
          </w:tcPr>
          <w:p>
            <w:pPr>
              <w:ind w:left="720" w:right="-1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м.о.г</w:t>
            </w:r>
            <w:r>
              <w:rPr>
                <w:sz w:val="20"/>
              </w:rPr>
              <w:t xml:space="preserve">. Шахунья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12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12" w:space="0"/>
              <w:right w:val="single" w:color="000000" w:sz="12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12" w:space="0"/>
            </w:tcBorders>
            <w:tcW w:w="774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12" w:space="0"/>
            </w:tcBorders>
            <w:tcW w:w="770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12" w:space="0"/>
              <w:right w:val="single" w:color="000000" w:sz="12" w:space="0"/>
            </w:tcBorders>
            <w:tcW w:w="776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935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/>
              </w:rPr>
            </w:pPr>
            <w:r>
              <w:rPr>
                <w:b/>
                <w:sz w:val="20"/>
              </w:rPr>
              <w:t xml:space="preserve">3,87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jc w:val="center"/>
          <w:trHeight w:val="543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817" w:type="dxa"/>
            <w:vAlign w:val="center"/>
            <w:vMerge w:val="restart"/>
            <w:textDirection w:val="lrTb"/>
            <w:noWrap w:val="false"/>
          </w:tcPr>
          <w:p>
            <w:pPr>
              <w:ind w:left="-18" w:right="-46"/>
              <w:jc w:val="center"/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4.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2042" w:type="dxa"/>
            <w:vAlign w:val="center"/>
            <w:vMerge w:val="restart"/>
            <w:textDirection w:val="lrTb"/>
            <w:noWrap w:val="false"/>
          </w:tcPr>
          <w:p>
            <w:pPr>
              <w:ind w:left="720" w:right="16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Неосторожного обращения с огнем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1703" w:type="dxa"/>
            <w:vAlign w:val="center"/>
            <w:textDirection w:val="lrTb"/>
            <w:noWrap w:val="false"/>
          </w:tcPr>
          <w:p>
            <w:pPr>
              <w:ind w:left="720" w:right="-1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Область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12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2713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12" w:space="0"/>
              <w:right w:val="single" w:color="000000" w:sz="12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2560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12" w:space="0"/>
            </w:tcBorders>
            <w:tcW w:w="774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1781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12" w:space="0"/>
            </w:tcBorders>
            <w:tcW w:w="770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1747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12" w:space="0"/>
              <w:right w:val="single" w:color="000000" w:sz="12" w:space="0"/>
            </w:tcBorders>
            <w:tcW w:w="776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1430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935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10231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/>
              </w:rPr>
            </w:pPr>
            <w:r>
              <w:rPr>
                <w:b/>
                <w:sz w:val="20"/>
              </w:rPr>
              <w:t xml:space="preserve">44,33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jc w:val="center"/>
        </w:trPr>
        <w:tc>
          <w:tcPr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817" w:type="dxa"/>
            <w:vAlign w:val="center"/>
            <w:vMerge w:val="continue"/>
            <w:textDirection w:val="lrTb"/>
            <w:noWrap w:val="false"/>
          </w:tcPr>
          <w:p>
            <w:pPr>
              <w:ind w:left="-18" w:right="-46"/>
              <w:jc w:val="center"/>
              <w:spacing w:line="360" w:lineRule="auto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2042" w:type="dxa"/>
            <w:vAlign w:val="center"/>
            <w:vMerge w:val="continue"/>
            <w:textDirection w:val="lrTb"/>
            <w:noWrap w:val="false"/>
          </w:tcPr>
          <w:p>
            <w:pPr>
              <w:ind w:left="720" w:right="-284"/>
              <w:jc w:val="center"/>
              <w:spacing w:line="360" w:lineRule="auto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1703" w:type="dxa"/>
            <w:vAlign w:val="center"/>
            <w:textDirection w:val="lrTb"/>
            <w:noWrap w:val="false"/>
          </w:tcPr>
          <w:p>
            <w:pPr>
              <w:ind w:left="720" w:right="-1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м.о.г</w:t>
            </w:r>
            <w:r>
              <w:rPr>
                <w:sz w:val="20"/>
              </w:rPr>
              <w:t xml:space="preserve">. Шахунья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12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12" w:space="0"/>
              <w:right w:val="single" w:color="000000" w:sz="12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12" w:space="0"/>
            </w:tcBorders>
            <w:tcW w:w="774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12" w:space="0"/>
            </w:tcBorders>
            <w:tcW w:w="770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ffffff" w:themeFill="background1"/>
            <w:tcBorders>
              <w:bottom w:val="single" w:color="000000" w:sz="12" w:space="0"/>
              <w:right w:val="single" w:color="000000" w:sz="12" w:space="0"/>
            </w:tcBorders>
            <w:tcW w:w="776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935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/>
              </w:rPr>
            </w:pPr>
            <w:r>
              <w:rPr>
                <w:b/>
                <w:sz w:val="20"/>
              </w:rPr>
              <w:t xml:space="preserve">42,78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</w:tbl>
    <w:p>
      <w:pPr>
        <w:ind w:left="720" w:right="-284"/>
        <w:jc w:val="both"/>
        <w:spacing w:line="360" w:lineRule="auto"/>
        <w:tabs>
          <w:tab w:val="left" w:pos="8931" w:leader="none"/>
        </w:tabs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ind w:left="720" w:right="-284"/>
        <w:jc w:val="both"/>
        <w:spacing w:line="360" w:lineRule="auto"/>
        <w:tabs>
          <w:tab w:val="left" w:pos="8931" w:leader="none"/>
        </w:tabs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ind w:left="720" w:right="-2"/>
        <w:jc w:val="right"/>
        <w:spacing w:line="360" w:lineRule="auto"/>
        <w:tabs>
          <w:tab w:val="left" w:pos="8931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Таблица 7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left="-567" w:right="-284" w:firstLine="709"/>
        <w:jc w:val="center"/>
      </w:pPr>
      <w:r>
        <w:rPr>
          <w:b/>
          <w:sz w:val="26"/>
          <w:szCs w:val="26"/>
        </w:rPr>
        <w:t xml:space="preserve">Распределение количества пожаров по садоводческим товариществам</w:t>
      </w:r>
      <w:r/>
    </w:p>
    <w:p>
      <w:pPr>
        <w:ind w:left="720" w:right="-284"/>
        <w:jc w:val="center"/>
        <w:spacing w:line="360" w:lineRule="auto"/>
        <w:tabs>
          <w:tab w:val="left" w:pos="8931" w:leader="none"/>
        </w:tabs>
      </w:pPr>
      <w:r>
        <w:rPr>
          <w:b/>
          <w:bCs/>
          <w:sz w:val="26"/>
          <w:szCs w:val="26"/>
        </w:rPr>
        <w:t xml:space="preserve">муниципального </w:t>
      </w:r>
      <w:r>
        <w:rPr>
          <w:b/>
          <w:sz w:val="26"/>
          <w:szCs w:val="26"/>
        </w:rPr>
        <w:t xml:space="preserve">округа город Шахунья</w:t>
      </w:r>
      <w:r/>
    </w:p>
    <w:p>
      <w:pPr>
        <w:ind w:left="720" w:right="-284"/>
        <w:jc w:val="center"/>
        <w:spacing w:line="360" w:lineRule="auto"/>
        <w:tabs>
          <w:tab w:val="left" w:pos="8931" w:leader="none"/>
        </w:tabs>
        <w:rPr>
          <w:b/>
          <w:sz w:val="16"/>
          <w:szCs w:val="16"/>
        </w:rPr>
      </w:pPr>
      <w:r>
        <w:rPr>
          <w:b/>
          <w:sz w:val="16"/>
          <w:szCs w:val="16"/>
        </w:rPr>
      </w:r>
      <w:r>
        <w:rPr>
          <w:b/>
          <w:sz w:val="16"/>
          <w:szCs w:val="16"/>
        </w:rPr>
      </w:r>
      <w:r>
        <w:rPr>
          <w:b/>
          <w:sz w:val="16"/>
          <w:szCs w:val="16"/>
        </w:rPr>
      </w:r>
    </w:p>
    <w:tbl>
      <w:tblPr>
        <w:tblStyle w:val="882"/>
        <w:tblW w:w="9464" w:type="dxa"/>
        <w:jc w:val="center"/>
        <w:tblLayout w:type="fixed"/>
        <w:tblLook w:val="04A0" w:firstRow="1" w:lastRow="0" w:firstColumn="1" w:lastColumn="0" w:noHBand="0" w:noVBand="1"/>
      </w:tblPr>
      <w:tblGrid>
        <w:gridCol w:w="671"/>
        <w:gridCol w:w="3129"/>
        <w:gridCol w:w="990"/>
        <w:gridCol w:w="845"/>
        <w:gridCol w:w="10"/>
        <w:gridCol w:w="995"/>
        <w:gridCol w:w="851"/>
        <w:gridCol w:w="991"/>
        <w:gridCol w:w="982"/>
      </w:tblGrid>
      <w:tr>
        <w:trPr>
          <w:jc w:val="center"/>
        </w:trPr>
        <w:tc>
          <w:tcPr>
            <w:shd w:val="clear" w:color="auto" w:fill="ffffff" w:themeFill="background1"/>
            <w:tcW w:w="670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W w:w="312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Наименование СТ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W w:w="990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2020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W w:w="845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2021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gridSpan w:val="2"/>
            <w:shd w:val="clear" w:color="auto" w:fill="ffffff" w:themeFill="background1"/>
            <w:tcW w:w="1005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2022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2023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W w:w="991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2024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W w:w="982" w:type="dxa"/>
            <w:textDirection w:val="lrTb"/>
            <w:noWrap w:val="false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Всего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rPr>
          <w:jc w:val="center"/>
        </w:trPr>
        <w:tc>
          <w:tcPr>
            <w:shd w:val="clear" w:color="auto" w:fill="ffffff" w:themeFill="background1"/>
            <w:tcW w:w="670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</w:rPr>
              <w:t xml:space="preserve">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 w:themeFill="background1"/>
            <w:tcW w:w="3128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СНТ №1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ffffff" w:themeFill="background1"/>
            <w:tcW w:w="990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shd w:val="clear" w:color="auto" w:fill="ffffff" w:themeFill="background1"/>
            <w:tcW w:w="855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ffffff" w:themeFill="background1"/>
            <w:tcW w:w="995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ffffff" w:themeFill="background1"/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ffffff" w:themeFill="background1"/>
            <w:tcW w:w="991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ffffff" w:themeFill="background1"/>
            <w:tcW w:w="982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 xml:space="preserve">1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jc w:val="center"/>
        </w:trPr>
        <w:tc>
          <w:tcPr>
            <w:shd w:val="clear" w:color="auto" w:fill="ffffff" w:themeFill="background1"/>
            <w:tcW w:w="670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</w:rPr>
              <w:t xml:space="preserve">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 w:themeFill="background1"/>
            <w:tcW w:w="3128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СНТ №2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ffffff" w:themeFill="background1"/>
            <w:tcW w:w="990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shd w:val="clear" w:color="auto" w:fill="ffffff" w:themeFill="background1"/>
            <w:tcW w:w="855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ffffff" w:themeFill="background1"/>
            <w:tcW w:w="995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ffffff" w:themeFill="background1"/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ffffff" w:themeFill="background1"/>
            <w:tcW w:w="991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ffffff" w:themeFill="background1"/>
            <w:tcW w:w="982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rPr>
          <w:jc w:val="center"/>
        </w:trPr>
        <w:tc>
          <w:tcPr>
            <w:gridSpan w:val="2"/>
            <w:shd w:val="clear" w:color="auto" w:fill="ffffff" w:themeFill="background1"/>
            <w:tcW w:w="3798" w:type="dxa"/>
            <w:vAlign w:val="bottom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</w:rPr>
            </w:pPr>
            <w:r>
              <w:rPr>
                <w:b/>
                <w:sz w:val="20"/>
              </w:rPr>
              <w:t xml:space="preserve">Всего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 w:themeFill="background1"/>
            <w:tcW w:w="990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</w:rPr>
            </w:pPr>
            <w:r>
              <w:rPr>
                <w:b/>
                <w:sz w:val="20"/>
              </w:rPr>
              <w:t xml:space="preserve">0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 w:themeFill="background1"/>
            <w:tcW w:w="845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</w:rPr>
            </w:pPr>
            <w:r>
              <w:rPr>
                <w:b/>
                <w:sz w:val="20"/>
              </w:rPr>
              <w:t xml:space="preserve">1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2"/>
            <w:shd w:val="clear" w:color="auto" w:fill="ffffff" w:themeFill="background1"/>
            <w:tcW w:w="1005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</w:rPr>
            </w:pPr>
            <w:r>
              <w:rPr>
                <w:b/>
                <w:sz w:val="20"/>
              </w:rPr>
              <w:t xml:space="preserve">0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 w:themeFill="background1"/>
            <w:tcW w:w="851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</w:rPr>
            </w:pPr>
            <w:r>
              <w:rPr>
                <w:b/>
                <w:sz w:val="20"/>
              </w:rPr>
              <w:t xml:space="preserve">0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 w:themeFill="background1"/>
            <w:tcW w:w="991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</w:rPr>
            </w:pPr>
            <w:r>
              <w:rPr>
                <w:b/>
                <w:sz w:val="20"/>
              </w:rPr>
              <w:t xml:space="preserve">0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 w:themeFill="background1"/>
            <w:tcW w:w="982" w:type="dxa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318" w:leader="none"/>
                <w:tab w:val="center" w:pos="387" w:leader="none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</w:tbl>
    <w:p>
      <w:pPr>
        <w:ind w:left="3969" w:right="-284"/>
        <w:jc w:val="center"/>
        <w:tabs>
          <w:tab w:val="left" w:pos="3969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left="3969" w:right="-284"/>
        <w:jc w:val="center"/>
        <w:tabs>
          <w:tab w:val="left" w:pos="3969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tbl>
      <w:tblPr>
        <w:tblStyle w:val="882"/>
        <w:tblW w:w="9748" w:type="dxa"/>
        <w:tblLayout w:type="fixed"/>
        <w:tblLook w:val="04A0" w:firstRow="1" w:lastRow="0" w:firstColumn="1" w:lastColumn="0" w:noHBand="0" w:noVBand="1"/>
      </w:tblPr>
      <w:tblGrid>
        <w:gridCol w:w="774"/>
        <w:gridCol w:w="6167"/>
        <w:gridCol w:w="1376"/>
        <w:gridCol w:w="1431"/>
      </w:tblGrid>
      <w:tr>
        <w:trPr/>
        <w:tc>
          <w:tcPr>
            <w:gridSpan w:val="4"/>
            <w:tcW w:w="9747" w:type="dxa"/>
            <w:textDirection w:val="lrTb"/>
            <w:noWrap w:val="false"/>
          </w:tcPr>
          <w:p>
            <w:pPr>
              <w:jc w:val="righ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Форма №1</w:t>
            </w:r>
            <w:r>
              <w:rPr>
                <w:b/>
                <w:sz w:val="27"/>
                <w:szCs w:val="27"/>
              </w:rPr>
            </w:r>
            <w:r>
              <w:rPr>
                <w:b/>
                <w:sz w:val="27"/>
                <w:szCs w:val="27"/>
              </w:rPr>
            </w:r>
          </w:p>
        </w:tc>
      </w:tr>
      <w:tr>
        <w:trPr/>
        <w:tc>
          <w:tcPr>
            <w:gridSpan w:val="4"/>
            <w:tcW w:w="9747" w:type="dxa"/>
            <w:textDirection w:val="lrTb"/>
            <w:noWrap w:val="false"/>
          </w:tcPr>
          <w:p>
            <w:pPr>
              <w:jc w:val="center"/>
              <w:rPr>
                <w:sz w:val="27"/>
                <w:szCs w:val="27"/>
              </w:rPr>
            </w:pPr>
            <w:r>
              <w:rPr>
                <w:sz w:val="20"/>
                <w:szCs w:val="27"/>
              </w:rPr>
              <w:t xml:space="preserve">СВЕДЕНИЯ о проведенных пожарно-профилактических мероприятиях в жилищном фонде и на территории ______________________________территориального отдела администрации </w:t>
            </w:r>
            <w:r>
              <w:rPr>
                <w:sz w:val="20"/>
                <w:szCs w:val="27"/>
              </w:rPr>
              <w:t xml:space="preserve">муниципального</w:t>
            </w:r>
            <w:r>
              <w:rPr>
                <w:sz w:val="20"/>
                <w:szCs w:val="27"/>
              </w:rPr>
              <w:t xml:space="preserve"> округа город Шахунья, (сектора) Управления по работе с территориями администрации </w:t>
            </w:r>
            <w:r>
              <w:rPr>
                <w:sz w:val="20"/>
                <w:szCs w:val="27"/>
              </w:rPr>
              <w:t xml:space="preserve">муниципального</w:t>
            </w:r>
            <w:r>
              <w:rPr>
                <w:sz w:val="20"/>
                <w:szCs w:val="27"/>
              </w:rPr>
              <w:t xml:space="preserve"> округа город Шахунья                                                                              </w:t>
            </w:r>
            <w:r>
              <w:rPr>
                <w:b/>
                <w:sz w:val="27"/>
                <w:szCs w:val="27"/>
              </w:rPr>
              <w:t xml:space="preserve">на  « ____ » ______________  20___ года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rPr/>
        <w:tc>
          <w:tcPr>
            <w:tcW w:w="774" w:type="dxa"/>
            <w:vMerge w:val="restart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616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Наименование показателя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shd w:val="clear" w:color="auto" w:fill="bfbfbf" w:themeFill="background1" w:themeFillShade="BF"/>
            <w:tcW w:w="2807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Всего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774" w:type="dxa"/>
            <w:vMerge w:val="continue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6166" w:type="dxa"/>
            <w:vMerge w:val="continue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1376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 сутки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ffffff" w:themeFill="background1"/>
            <w:tcW w:w="1431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 начала года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shd w:val="clear" w:color="auto" w:fill="bfbfbf" w:themeFill="background1" w:themeFillShade="BF"/>
            <w:tcW w:w="7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  <w:highlight w:val="lightGray"/>
              </w:rPr>
              <w:t xml:space="preserve">1</w:t>
            </w:r>
            <w:r>
              <w:rPr>
                <w:sz w:val="26"/>
                <w:szCs w:val="26"/>
                <w:highlight w:val="lightGray"/>
              </w:rPr>
            </w:r>
            <w:r>
              <w:rPr>
                <w:sz w:val="26"/>
                <w:szCs w:val="26"/>
                <w:highlight w:val="lightGray"/>
              </w:rPr>
            </w:r>
          </w:p>
        </w:tc>
        <w:tc>
          <w:tcPr>
            <w:shd w:val="clear" w:color="auto" w:fill="a6a6a6" w:themeFill="background1" w:themeFillShade="A6"/>
            <w:tcW w:w="6166" w:type="dxa"/>
            <w:textDirection w:val="lrTb"/>
            <w:noWrap w:val="false"/>
          </w:tcPr>
          <w:p>
            <w:pPr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  <w:highlight w:val="lightGray"/>
              </w:rPr>
              <w:t xml:space="preserve">Количество личных жилых домов:</w:t>
            </w:r>
            <w:r>
              <w:rPr>
                <w:sz w:val="26"/>
                <w:szCs w:val="26"/>
                <w:highlight w:val="lightGray"/>
              </w:rPr>
            </w:r>
            <w:r>
              <w:rPr>
                <w:sz w:val="26"/>
                <w:szCs w:val="26"/>
                <w:highlight w:val="lightGray"/>
              </w:rPr>
            </w:r>
          </w:p>
        </w:tc>
        <w:tc>
          <w:tcPr>
            <w:gridSpan w:val="2"/>
            <w:shd w:val="clear" w:color="auto" w:fill="bfbfbf" w:themeFill="background1" w:themeFillShade="BF"/>
            <w:tcW w:w="2807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shd w:val="clear" w:color="auto" w:fill="bfbfbf" w:themeFill="background1" w:themeFillShade="BF"/>
            <w:tcW w:w="77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6166" w:type="dxa"/>
            <w:textDirection w:val="lrTb"/>
            <w:noWrap w:val="false"/>
          </w:tcPr>
          <w:p>
            <w:pPr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из них проведено обследований</w:t>
            </w:r>
            <w:r>
              <w:rPr>
                <w:i/>
                <w:sz w:val="26"/>
                <w:szCs w:val="26"/>
              </w:rPr>
            </w:r>
            <w:r>
              <w:rPr>
                <w:i/>
                <w:sz w:val="26"/>
                <w:szCs w:val="26"/>
              </w:rPr>
            </w:r>
          </w:p>
        </w:tc>
        <w:tc>
          <w:tcPr>
            <w:tcW w:w="1376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ffffff" w:themeFill="background1"/>
            <w:tcW w:w="1431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trHeight w:val="379"/>
        </w:trPr>
        <w:tc>
          <w:tcPr>
            <w:shd w:val="clear" w:color="auto" w:fill="bfbfbf" w:themeFill="background1" w:themeFillShade="BF"/>
            <w:tcW w:w="77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6166" w:type="dxa"/>
            <w:textDirection w:val="lrTb"/>
            <w:noWrap w:val="false"/>
          </w:tcPr>
          <w:p>
            <w:pPr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проинструктировано человек</w:t>
            </w:r>
            <w:r>
              <w:rPr>
                <w:i/>
                <w:sz w:val="26"/>
                <w:szCs w:val="26"/>
              </w:rPr>
            </w:r>
            <w:r>
              <w:rPr>
                <w:i/>
                <w:sz w:val="26"/>
                <w:szCs w:val="26"/>
              </w:rPr>
            </w:r>
          </w:p>
        </w:tc>
        <w:tc>
          <w:tcPr>
            <w:tcW w:w="1376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ffffff" w:themeFill="background1"/>
            <w:tcW w:w="1431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shd w:val="clear" w:color="auto" w:fill="bfbfbf" w:themeFill="background1" w:themeFillShade="BF"/>
            <w:tcW w:w="77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bfbfbf" w:themeFill="background1" w:themeFillShade="BF"/>
            <w:tcW w:w="6166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Количество многоквартирных жилых домов: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shd w:val="clear" w:color="auto" w:fill="bfbfbf" w:themeFill="background1" w:themeFillShade="BF"/>
            <w:tcW w:w="2807" w:type="dxa"/>
            <w:textDirection w:val="lrTb"/>
            <w:noWrap w:val="false"/>
          </w:tcPr>
          <w:p>
            <w:pPr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  <w:highlight w:val="lightGray"/>
              </w:rPr>
            </w:r>
            <w:r>
              <w:rPr>
                <w:sz w:val="26"/>
                <w:szCs w:val="26"/>
                <w:highlight w:val="lightGray"/>
              </w:rPr>
            </w:r>
            <w:r>
              <w:rPr>
                <w:sz w:val="26"/>
                <w:szCs w:val="26"/>
                <w:highlight w:val="lightGray"/>
              </w:rPr>
            </w:r>
          </w:p>
        </w:tc>
      </w:tr>
      <w:tr>
        <w:trPr/>
        <w:tc>
          <w:tcPr>
            <w:shd w:val="clear" w:color="auto" w:fill="bfbfbf" w:themeFill="background1" w:themeFillShade="BF"/>
            <w:tcW w:w="77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6166" w:type="dxa"/>
            <w:textDirection w:val="lrTb"/>
            <w:noWrap w:val="false"/>
          </w:tcPr>
          <w:p>
            <w:pPr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из них проведено обследований квартир</w:t>
            </w:r>
            <w:r>
              <w:rPr>
                <w:i/>
                <w:sz w:val="26"/>
                <w:szCs w:val="26"/>
              </w:rPr>
            </w:r>
            <w:r>
              <w:rPr>
                <w:i/>
                <w:sz w:val="26"/>
                <w:szCs w:val="26"/>
              </w:rPr>
            </w:r>
          </w:p>
        </w:tc>
        <w:tc>
          <w:tcPr>
            <w:tcW w:w="1376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ffffff" w:themeFill="background1"/>
            <w:tcW w:w="1431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shd w:val="clear" w:color="auto" w:fill="bfbfbf" w:themeFill="background1" w:themeFillShade="BF"/>
            <w:tcW w:w="77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6166" w:type="dxa"/>
            <w:textDirection w:val="lrTb"/>
            <w:noWrap w:val="false"/>
          </w:tcPr>
          <w:p>
            <w:pPr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проинструктировано человек</w:t>
            </w:r>
            <w:r>
              <w:rPr>
                <w:i/>
                <w:sz w:val="26"/>
                <w:szCs w:val="26"/>
              </w:rPr>
            </w:r>
            <w:r>
              <w:rPr>
                <w:i/>
                <w:sz w:val="26"/>
                <w:szCs w:val="26"/>
              </w:rPr>
            </w:r>
          </w:p>
        </w:tc>
        <w:tc>
          <w:tcPr>
            <w:tcW w:w="1376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ffffff" w:themeFill="background1"/>
            <w:tcW w:w="1431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trHeight w:val="542"/>
        </w:trPr>
        <w:tc>
          <w:tcPr>
            <w:shd w:val="clear" w:color="auto" w:fill="bfbfbf" w:themeFill="background1" w:themeFillShade="BF"/>
            <w:tcW w:w="77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bfbfbf" w:themeFill="background1" w:themeFillShade="BF"/>
            <w:tcW w:w="6166" w:type="dxa"/>
            <w:textDirection w:val="lrTb"/>
            <w:noWrap w:val="false"/>
          </w:tcPr>
          <w:p>
            <w:pPr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 xml:space="preserve">Общее количество домов (квартир), где проживают</w:t>
            </w:r>
            <w:r>
              <w:rPr>
                <w:sz w:val="26"/>
                <w:szCs w:val="26"/>
                <w:u w:val="single"/>
              </w:rPr>
            </w:r>
            <w:r>
              <w:rPr>
                <w:sz w:val="26"/>
                <w:szCs w:val="26"/>
                <w:u w:val="single"/>
              </w:rPr>
            </w:r>
          </w:p>
          <w:p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многодетные семьи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gridSpan w:val="2"/>
            <w:shd w:val="clear" w:color="auto" w:fill="bfbfbf" w:themeFill="background1" w:themeFillShade="BF"/>
            <w:tcW w:w="2807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shd w:val="clear" w:color="auto" w:fill="bfbfbf" w:themeFill="background1" w:themeFillShade="BF"/>
            <w:tcW w:w="77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6166" w:type="dxa"/>
            <w:textDirection w:val="lrTb"/>
            <w:noWrap w:val="false"/>
          </w:tcPr>
          <w:p>
            <w:pPr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из них проведено обследований</w:t>
            </w:r>
            <w:r>
              <w:rPr>
                <w:i/>
                <w:sz w:val="26"/>
                <w:szCs w:val="26"/>
              </w:rPr>
            </w:r>
            <w:r>
              <w:rPr>
                <w:i/>
                <w:sz w:val="26"/>
                <w:szCs w:val="26"/>
              </w:rPr>
            </w:r>
          </w:p>
        </w:tc>
        <w:tc>
          <w:tcPr>
            <w:tcW w:w="1376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ffffff" w:themeFill="background1"/>
            <w:tcW w:w="1431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shd w:val="clear" w:color="auto" w:fill="bfbfbf" w:themeFill="background1" w:themeFillShade="BF"/>
            <w:tcW w:w="77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6166" w:type="dxa"/>
            <w:textDirection w:val="lrTb"/>
            <w:noWrap w:val="false"/>
          </w:tcPr>
          <w:p>
            <w:pPr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проинструктировано человек</w:t>
            </w:r>
            <w:r>
              <w:rPr>
                <w:i/>
                <w:sz w:val="26"/>
                <w:szCs w:val="26"/>
              </w:rPr>
            </w:r>
            <w:r>
              <w:rPr>
                <w:i/>
                <w:sz w:val="26"/>
                <w:szCs w:val="26"/>
              </w:rPr>
            </w:r>
          </w:p>
        </w:tc>
        <w:tc>
          <w:tcPr>
            <w:tcW w:w="1376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ffffff" w:themeFill="background1"/>
            <w:tcW w:w="1431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shd w:val="clear" w:color="auto" w:fill="bfbfbf" w:themeFill="background1" w:themeFillShade="BF"/>
            <w:tcW w:w="77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bfbfbf" w:themeFill="background1" w:themeFillShade="BF"/>
            <w:tcW w:w="6166" w:type="dxa"/>
            <w:textDirection w:val="lrTb"/>
            <w:noWrap w:val="false"/>
          </w:tcPr>
          <w:p>
            <w:pPr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 xml:space="preserve">Общее количество домов (квартир), где проживают</w:t>
            </w:r>
            <w:r>
              <w:rPr>
                <w:sz w:val="26"/>
                <w:szCs w:val="26"/>
                <w:u w:val="single"/>
              </w:rPr>
            </w:r>
            <w:r>
              <w:rPr>
                <w:sz w:val="26"/>
                <w:szCs w:val="26"/>
                <w:u w:val="single"/>
              </w:rPr>
            </w:r>
          </w:p>
          <w:p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одинокие престарелые граждане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gridSpan w:val="2"/>
            <w:shd w:val="clear" w:color="auto" w:fill="bfbfbf" w:themeFill="background1" w:themeFillShade="BF"/>
            <w:tcW w:w="2807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shd w:val="clear" w:color="auto" w:fill="bfbfbf" w:themeFill="background1" w:themeFillShade="BF"/>
            <w:tcW w:w="77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6166" w:type="dxa"/>
            <w:textDirection w:val="lrTb"/>
            <w:noWrap w:val="false"/>
          </w:tcPr>
          <w:p>
            <w:pPr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из них проведено обследований</w:t>
            </w:r>
            <w:r>
              <w:rPr>
                <w:i/>
                <w:sz w:val="26"/>
                <w:szCs w:val="26"/>
              </w:rPr>
            </w:r>
            <w:r>
              <w:rPr>
                <w:i/>
                <w:sz w:val="26"/>
                <w:szCs w:val="26"/>
              </w:rPr>
            </w:r>
          </w:p>
        </w:tc>
        <w:tc>
          <w:tcPr>
            <w:tcW w:w="1376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ffffff" w:themeFill="background1"/>
            <w:tcW w:w="1431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shd w:val="clear" w:color="auto" w:fill="bfbfbf" w:themeFill="background1" w:themeFillShade="BF"/>
            <w:tcW w:w="77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6166" w:type="dxa"/>
            <w:textDirection w:val="lrTb"/>
            <w:noWrap w:val="false"/>
          </w:tcPr>
          <w:p>
            <w:pPr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проинструктировано человек</w:t>
            </w:r>
            <w:r>
              <w:rPr>
                <w:i/>
                <w:sz w:val="26"/>
                <w:szCs w:val="26"/>
              </w:rPr>
            </w:r>
            <w:r>
              <w:rPr>
                <w:i/>
                <w:sz w:val="26"/>
                <w:szCs w:val="26"/>
              </w:rPr>
            </w:r>
          </w:p>
        </w:tc>
        <w:tc>
          <w:tcPr>
            <w:tcW w:w="1376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ffffff" w:themeFill="background1"/>
            <w:tcW w:w="1431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shd w:val="clear" w:color="auto" w:fill="bfbfbf" w:themeFill="background1" w:themeFillShade="BF"/>
            <w:tcW w:w="77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bfbfbf" w:themeFill="background1" w:themeFillShade="BF"/>
            <w:tcW w:w="6166" w:type="dxa"/>
            <w:textDirection w:val="lrTb"/>
            <w:noWrap w:val="false"/>
          </w:tcPr>
          <w:p>
            <w:pPr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 xml:space="preserve">Общее количество домов (квартир), где проживают</w:t>
            </w:r>
            <w:r>
              <w:rPr>
                <w:sz w:val="26"/>
                <w:szCs w:val="26"/>
                <w:u w:val="single"/>
              </w:rPr>
            </w:r>
            <w:r>
              <w:rPr>
                <w:sz w:val="26"/>
                <w:szCs w:val="26"/>
                <w:u w:val="single"/>
              </w:rPr>
            </w:r>
          </w:p>
          <w:p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лица ведущие аморальный образ жизни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gridSpan w:val="2"/>
            <w:shd w:val="clear" w:color="auto" w:fill="bfbfbf" w:themeFill="background1" w:themeFillShade="BF"/>
            <w:tcW w:w="2807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shd w:val="clear" w:color="auto" w:fill="bfbfbf" w:themeFill="background1" w:themeFillShade="BF"/>
            <w:tcW w:w="77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6166" w:type="dxa"/>
            <w:textDirection w:val="lrTb"/>
            <w:noWrap w:val="false"/>
          </w:tcPr>
          <w:p>
            <w:pPr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из них проведено обследований</w:t>
            </w:r>
            <w:r>
              <w:rPr>
                <w:i/>
                <w:sz w:val="26"/>
                <w:szCs w:val="26"/>
              </w:rPr>
            </w:r>
            <w:r>
              <w:rPr>
                <w:i/>
                <w:sz w:val="26"/>
                <w:szCs w:val="26"/>
              </w:rPr>
            </w:r>
          </w:p>
        </w:tc>
        <w:tc>
          <w:tcPr>
            <w:tcW w:w="1376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ffffff" w:themeFill="background1"/>
            <w:tcW w:w="1431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shd w:val="clear" w:color="auto" w:fill="bfbfbf" w:themeFill="background1" w:themeFillShade="BF"/>
            <w:tcW w:w="77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6166" w:type="dxa"/>
            <w:textDirection w:val="lrTb"/>
            <w:noWrap w:val="false"/>
          </w:tcPr>
          <w:p>
            <w:pPr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проинструктировано человек</w:t>
            </w:r>
            <w:r>
              <w:rPr>
                <w:i/>
                <w:sz w:val="26"/>
                <w:szCs w:val="26"/>
              </w:rPr>
            </w:r>
            <w:r>
              <w:rPr>
                <w:i/>
                <w:sz w:val="26"/>
                <w:szCs w:val="26"/>
              </w:rPr>
            </w:r>
          </w:p>
        </w:tc>
        <w:tc>
          <w:tcPr>
            <w:tcW w:w="1376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ffffff" w:themeFill="background1"/>
            <w:tcW w:w="1431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shd w:val="clear" w:color="auto" w:fill="bfbfbf" w:themeFill="background1" w:themeFillShade="BF"/>
            <w:tcW w:w="77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bfbfbf" w:themeFill="background1" w:themeFillShade="BF"/>
            <w:tcW w:w="6166" w:type="dxa"/>
            <w:textDirection w:val="lrTb"/>
            <w:noWrap w:val="false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Проведено совместных рейдов с сотрудниками полиции, инструкторами пожарной профилактики личным составом и руководством пожарных частей, органами социальной защиты населения, средствами массовой информации рейдов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bfbfbf" w:themeFill="background1" w:themeFillShade="BF"/>
            <w:tcW w:w="1376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bfbfbf" w:themeFill="background1" w:themeFillShade="BF"/>
            <w:tcW w:w="1431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shd w:val="clear" w:color="auto" w:fill="bfbfbf" w:themeFill="background1" w:themeFillShade="BF"/>
            <w:tcW w:w="7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  <w:highlight w:val="lightGray"/>
              </w:rPr>
              <w:t xml:space="preserve">3</w:t>
            </w:r>
            <w:r>
              <w:rPr>
                <w:sz w:val="26"/>
                <w:szCs w:val="26"/>
                <w:highlight w:val="lightGray"/>
              </w:rPr>
            </w:r>
            <w:r>
              <w:rPr>
                <w:sz w:val="26"/>
                <w:szCs w:val="26"/>
                <w:highlight w:val="lightGray"/>
              </w:rPr>
            </w:r>
          </w:p>
        </w:tc>
        <w:tc>
          <w:tcPr>
            <w:shd w:val="clear" w:color="auto" w:fill="bfbfbf" w:themeFill="background1" w:themeFillShade="BF"/>
            <w:tcW w:w="6166" w:type="dxa"/>
            <w:textDirection w:val="lrTb"/>
            <w:noWrap w:val="false"/>
          </w:tcPr>
          <w:p>
            <w:pPr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  <w:highlight w:val="lightGray"/>
              </w:rPr>
              <w:t xml:space="preserve">Проведено сходов (встреч) с населением</w:t>
            </w:r>
            <w:r>
              <w:rPr>
                <w:sz w:val="26"/>
                <w:szCs w:val="26"/>
                <w:highlight w:val="lightGray"/>
              </w:rPr>
            </w:r>
            <w:r>
              <w:rPr>
                <w:sz w:val="26"/>
                <w:szCs w:val="26"/>
                <w:highlight w:val="lightGray"/>
              </w:rPr>
            </w:r>
          </w:p>
        </w:tc>
        <w:tc>
          <w:tcPr>
            <w:shd w:val="clear" w:color="auto" w:fill="bfbfbf" w:themeFill="background1" w:themeFillShade="BF"/>
            <w:tcW w:w="1376" w:type="dxa"/>
            <w:textDirection w:val="lrTb"/>
            <w:noWrap w:val="false"/>
          </w:tcPr>
          <w:p>
            <w:pPr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  <w:highlight w:val="lightGray"/>
              </w:rPr>
            </w:r>
            <w:r>
              <w:rPr>
                <w:sz w:val="26"/>
                <w:szCs w:val="26"/>
                <w:highlight w:val="lightGray"/>
              </w:rPr>
            </w:r>
            <w:r>
              <w:rPr>
                <w:sz w:val="26"/>
                <w:szCs w:val="26"/>
                <w:highlight w:val="lightGray"/>
              </w:rPr>
            </w:r>
          </w:p>
        </w:tc>
        <w:tc>
          <w:tcPr>
            <w:shd w:val="clear" w:color="auto" w:fill="bfbfbf" w:themeFill="background1" w:themeFillShade="BF"/>
            <w:tcW w:w="1431" w:type="dxa"/>
            <w:textDirection w:val="lrTb"/>
            <w:noWrap w:val="false"/>
          </w:tcPr>
          <w:p>
            <w:pPr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  <w:highlight w:val="lightGray"/>
              </w:rPr>
            </w:r>
            <w:r>
              <w:rPr>
                <w:sz w:val="26"/>
                <w:szCs w:val="26"/>
                <w:highlight w:val="lightGray"/>
              </w:rPr>
            </w:r>
            <w:r>
              <w:rPr>
                <w:sz w:val="26"/>
                <w:szCs w:val="26"/>
                <w:highlight w:val="lightGray"/>
              </w:rPr>
            </w:r>
          </w:p>
        </w:tc>
      </w:tr>
      <w:tr>
        <w:trPr/>
        <w:tc>
          <w:tcPr>
            <w:tcW w:w="77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6166" w:type="dxa"/>
            <w:textDirection w:val="lrTb"/>
            <w:noWrap w:val="false"/>
          </w:tcPr>
          <w:p>
            <w:pPr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с общим охватом:</w:t>
            </w:r>
            <w:r>
              <w:rPr>
                <w:i/>
                <w:sz w:val="26"/>
                <w:szCs w:val="26"/>
              </w:rPr>
            </w:r>
            <w:r>
              <w:rPr>
                <w:i/>
                <w:sz w:val="26"/>
                <w:szCs w:val="26"/>
              </w:rPr>
            </w:r>
          </w:p>
        </w:tc>
        <w:tc>
          <w:tcPr>
            <w:tcW w:w="1376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ffffff" w:themeFill="background1"/>
            <w:tcW w:w="1431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shd w:val="clear" w:color="auto" w:fill="bfbfbf" w:themeFill="background1" w:themeFillShade="BF"/>
            <w:tcW w:w="77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bfbfbf" w:themeFill="background1" w:themeFillShade="BF"/>
            <w:tcW w:w="6166" w:type="dxa"/>
            <w:textDirection w:val="lrTb"/>
            <w:noWrap w:val="false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Общее количество обученного (</w:t>
            </w:r>
            <w:r>
              <w:rPr>
                <w:sz w:val="26"/>
                <w:szCs w:val="26"/>
              </w:rPr>
              <w:t xml:space="preserve">проинструктированого</w:t>
            </w:r>
            <w:r>
              <w:rPr>
                <w:sz w:val="26"/>
                <w:szCs w:val="26"/>
              </w:rPr>
              <w:t xml:space="preserve">) населения мерам ПБ в рамках различных профилактических мероприятий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bfbfbf" w:themeFill="background1" w:themeFillShade="BF"/>
            <w:tcW w:w="1376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bfbfbf" w:themeFill="background1" w:themeFillShade="BF"/>
            <w:tcW w:w="1431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shd w:val="clear" w:color="auto" w:fill="bfbfbf" w:themeFill="background1" w:themeFillShade="BF"/>
            <w:tcW w:w="7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bfbfbf" w:themeFill="background1" w:themeFillShade="BF"/>
            <w:tcW w:w="6166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Распространено видов памяток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bfbfbf" w:themeFill="background1" w:themeFillShade="BF"/>
            <w:tcW w:w="1376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bfbfbf" w:themeFill="background1" w:themeFillShade="BF"/>
            <w:tcW w:w="1431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77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ffffff" w:themeFill="background1"/>
            <w:tcW w:w="6166" w:type="dxa"/>
            <w:textDirection w:val="lrTb"/>
            <w:noWrap w:val="false"/>
          </w:tcPr>
          <w:p>
            <w:pPr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Всего вручено экземпляров памяток:</w:t>
            </w:r>
            <w:r>
              <w:rPr>
                <w:i/>
                <w:sz w:val="26"/>
                <w:szCs w:val="26"/>
              </w:rPr>
            </w:r>
            <w:r>
              <w:rPr>
                <w:i/>
                <w:sz w:val="26"/>
                <w:szCs w:val="26"/>
              </w:rPr>
            </w:r>
          </w:p>
        </w:tc>
        <w:tc>
          <w:tcPr>
            <w:tcW w:w="1376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ffffff" w:themeFill="background1"/>
            <w:tcW w:w="1431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shd w:val="clear" w:color="auto" w:fill="bfbfbf" w:themeFill="background1" w:themeFillShade="BF"/>
            <w:tcW w:w="7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bfbfbf" w:themeFill="background1" w:themeFillShade="BF"/>
            <w:tcW w:w="6166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Проведено выступлений в СМИ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bfbfbf" w:themeFill="background1" w:themeFillShade="BF"/>
            <w:tcW w:w="1376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bfbfbf" w:themeFill="background1" w:themeFillShade="BF"/>
            <w:tcW w:w="1431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774" w:type="dxa"/>
            <w:vMerge w:val="continue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6166" w:type="dxa"/>
            <w:textDirection w:val="lrTb"/>
            <w:noWrap w:val="false"/>
          </w:tcPr>
          <w:p>
            <w:pPr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печатные издания</w:t>
            </w:r>
            <w:r>
              <w:rPr>
                <w:i/>
                <w:sz w:val="26"/>
                <w:szCs w:val="26"/>
              </w:rPr>
            </w:r>
            <w:r>
              <w:rPr>
                <w:i/>
                <w:sz w:val="26"/>
                <w:szCs w:val="26"/>
              </w:rPr>
            </w:r>
          </w:p>
        </w:tc>
        <w:tc>
          <w:tcPr>
            <w:tcW w:w="1376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ffffff" w:themeFill="background1"/>
            <w:tcW w:w="1431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774" w:type="dxa"/>
            <w:vMerge w:val="continue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6166" w:type="dxa"/>
            <w:textDirection w:val="lrTb"/>
            <w:noWrap w:val="false"/>
          </w:tcPr>
          <w:p>
            <w:pPr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телевидение, радио</w:t>
            </w:r>
            <w:r>
              <w:rPr>
                <w:i/>
                <w:sz w:val="26"/>
                <w:szCs w:val="26"/>
              </w:rPr>
            </w:r>
            <w:r>
              <w:rPr>
                <w:i/>
                <w:sz w:val="26"/>
                <w:szCs w:val="26"/>
              </w:rPr>
            </w:r>
          </w:p>
        </w:tc>
        <w:tc>
          <w:tcPr>
            <w:tcW w:w="1376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ffffff" w:themeFill="background1"/>
            <w:tcW w:w="1431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774" w:type="dxa"/>
            <w:vMerge w:val="continue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6166" w:type="dxa"/>
            <w:textDirection w:val="lrTb"/>
            <w:noWrap w:val="false"/>
          </w:tcPr>
          <w:p>
            <w:pPr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социальные сети и официальные сайты органов и учреждений</w:t>
            </w:r>
            <w:r>
              <w:rPr>
                <w:i/>
                <w:sz w:val="26"/>
                <w:szCs w:val="26"/>
              </w:rPr>
            </w:r>
            <w:r>
              <w:rPr>
                <w:i/>
                <w:sz w:val="26"/>
                <w:szCs w:val="26"/>
              </w:rPr>
            </w:r>
          </w:p>
        </w:tc>
        <w:tc>
          <w:tcPr>
            <w:tcW w:w="1376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ffffff" w:themeFill="background1"/>
            <w:tcW w:w="1431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gridSpan w:val="4"/>
            <w:tcW w:w="9747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Начальник________________________________территориального</w:t>
            </w:r>
            <w:r>
              <w:rPr>
                <w:sz w:val="20"/>
              </w:rPr>
              <w:t xml:space="preserve"> отдела, (сектора) Управления по работе с территориями администрации </w:t>
            </w:r>
            <w:r>
              <w:rPr>
                <w:sz w:val="20"/>
              </w:rPr>
              <w:t xml:space="preserve">г.о.г</w:t>
            </w:r>
            <w:r>
              <w:rPr>
                <w:sz w:val="20"/>
              </w:rPr>
              <w:t xml:space="preserve">. Шахунья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_________________________________________________________</w:t>
            </w:r>
            <w:r>
              <w:rPr>
                <w:i/>
                <w:sz w:val="22"/>
              </w:rPr>
            </w:r>
            <w:r>
              <w:rPr>
                <w:i/>
                <w:sz w:val="22"/>
              </w:rPr>
            </w: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i/>
                <w:sz w:val="14"/>
                <w:szCs w:val="16"/>
              </w:rPr>
              <w:t xml:space="preserve">(Ф.И.О., ПОДПИСЬ.)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gridSpan w:val="4"/>
            <w:tcW w:w="9747" w:type="dxa"/>
            <w:textDirection w:val="lrTb"/>
            <w:noWrap w:val="false"/>
          </w:tcPr>
          <w:p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  <w:p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  <w:p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Форма №2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</w:tr>
      <w:tr>
        <w:trPr/>
        <w:tc>
          <w:tcPr>
            <w:gridSpan w:val="4"/>
            <w:tcW w:w="9747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ОБОБЩЕННЫЕ СВЕДЕНИЯ о проведенных пожарно-профилактических мероприятиях в жилищном фонде и на территории </w:t>
            </w:r>
            <w:r>
              <w:rPr>
                <w:sz w:val="26"/>
                <w:szCs w:val="26"/>
              </w:rPr>
              <w:t xml:space="preserve">муниципального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округа город Шахунья Нижегородской области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на  «</w:t>
            </w:r>
            <w:r>
              <w:rPr>
                <w:b/>
                <w:sz w:val="26"/>
                <w:szCs w:val="26"/>
              </w:rPr>
              <w:t xml:space="preserve"> ____ » ______________  20___ года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774" w:type="dxa"/>
            <w:vMerge w:val="restart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616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Наименование показателя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shd w:val="clear" w:color="auto" w:fill="bfbfbf" w:themeFill="background1" w:themeFillShade="BF"/>
            <w:tcW w:w="2807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Всего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774" w:type="dxa"/>
            <w:vMerge w:val="continue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6166" w:type="dxa"/>
            <w:vMerge w:val="continue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1376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 сутки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ffffff" w:themeFill="background1"/>
            <w:tcW w:w="1431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 начала года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shd w:val="clear" w:color="auto" w:fill="bfbfbf" w:themeFill="background1" w:themeFillShade="BF"/>
            <w:tcW w:w="7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  <w:highlight w:val="lightGray"/>
              </w:rPr>
              <w:t xml:space="preserve">1</w:t>
            </w:r>
            <w:r>
              <w:rPr>
                <w:sz w:val="26"/>
                <w:szCs w:val="26"/>
                <w:highlight w:val="lightGray"/>
              </w:rPr>
            </w:r>
            <w:r>
              <w:rPr>
                <w:sz w:val="26"/>
                <w:szCs w:val="26"/>
                <w:highlight w:val="lightGray"/>
              </w:rPr>
            </w:r>
          </w:p>
        </w:tc>
        <w:tc>
          <w:tcPr>
            <w:shd w:val="clear" w:color="auto" w:fill="a6a6a6" w:themeFill="background1" w:themeFillShade="A6"/>
            <w:tcW w:w="6166" w:type="dxa"/>
            <w:textDirection w:val="lrTb"/>
            <w:noWrap w:val="false"/>
          </w:tcPr>
          <w:p>
            <w:pPr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  <w:highlight w:val="lightGray"/>
              </w:rPr>
              <w:t xml:space="preserve">Количество личных жилых домов:</w:t>
            </w:r>
            <w:r>
              <w:rPr>
                <w:sz w:val="26"/>
                <w:szCs w:val="26"/>
                <w:highlight w:val="lightGray"/>
              </w:rPr>
            </w:r>
            <w:r>
              <w:rPr>
                <w:sz w:val="26"/>
                <w:szCs w:val="26"/>
                <w:highlight w:val="lightGray"/>
              </w:rPr>
            </w:r>
          </w:p>
        </w:tc>
        <w:tc>
          <w:tcPr>
            <w:gridSpan w:val="2"/>
            <w:shd w:val="clear" w:color="auto" w:fill="bfbfbf" w:themeFill="background1" w:themeFillShade="BF"/>
            <w:tcW w:w="2807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shd w:val="clear" w:color="auto" w:fill="bfbfbf" w:themeFill="background1" w:themeFillShade="BF"/>
            <w:tcW w:w="77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6166" w:type="dxa"/>
            <w:textDirection w:val="lrTb"/>
            <w:noWrap w:val="false"/>
          </w:tcPr>
          <w:p>
            <w:pPr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из них проведено обследований</w:t>
            </w:r>
            <w:r>
              <w:rPr>
                <w:i/>
                <w:sz w:val="26"/>
                <w:szCs w:val="26"/>
              </w:rPr>
            </w:r>
            <w:r>
              <w:rPr>
                <w:i/>
                <w:sz w:val="26"/>
                <w:szCs w:val="26"/>
              </w:rPr>
            </w:r>
          </w:p>
        </w:tc>
        <w:tc>
          <w:tcPr>
            <w:tcW w:w="1376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ffffff" w:themeFill="background1"/>
            <w:tcW w:w="1431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trHeight w:val="379"/>
        </w:trPr>
        <w:tc>
          <w:tcPr>
            <w:shd w:val="clear" w:color="auto" w:fill="bfbfbf" w:themeFill="background1" w:themeFillShade="BF"/>
            <w:tcW w:w="77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6166" w:type="dxa"/>
            <w:textDirection w:val="lrTb"/>
            <w:noWrap w:val="false"/>
          </w:tcPr>
          <w:p>
            <w:pPr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проинструктировано человек</w:t>
            </w:r>
            <w:r>
              <w:rPr>
                <w:i/>
                <w:sz w:val="26"/>
                <w:szCs w:val="26"/>
              </w:rPr>
            </w:r>
            <w:r>
              <w:rPr>
                <w:i/>
                <w:sz w:val="26"/>
                <w:szCs w:val="26"/>
              </w:rPr>
            </w:r>
          </w:p>
        </w:tc>
        <w:tc>
          <w:tcPr>
            <w:tcW w:w="1376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ffffff" w:themeFill="background1"/>
            <w:tcW w:w="1431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shd w:val="clear" w:color="auto" w:fill="bfbfbf" w:themeFill="background1" w:themeFillShade="BF"/>
            <w:tcW w:w="77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bfbfbf" w:themeFill="background1" w:themeFillShade="BF"/>
            <w:tcW w:w="6166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Количество многоквартирных жилых домов: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shd w:val="clear" w:color="auto" w:fill="bfbfbf" w:themeFill="background1" w:themeFillShade="BF"/>
            <w:tcW w:w="2807" w:type="dxa"/>
            <w:textDirection w:val="lrTb"/>
            <w:noWrap w:val="false"/>
          </w:tcPr>
          <w:p>
            <w:pPr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  <w:highlight w:val="lightGray"/>
              </w:rPr>
            </w:r>
            <w:r>
              <w:rPr>
                <w:sz w:val="26"/>
                <w:szCs w:val="26"/>
                <w:highlight w:val="lightGray"/>
              </w:rPr>
            </w:r>
            <w:r>
              <w:rPr>
                <w:sz w:val="26"/>
                <w:szCs w:val="26"/>
                <w:highlight w:val="lightGray"/>
              </w:rPr>
            </w:r>
          </w:p>
        </w:tc>
      </w:tr>
      <w:tr>
        <w:trPr/>
        <w:tc>
          <w:tcPr>
            <w:shd w:val="clear" w:color="auto" w:fill="bfbfbf" w:themeFill="background1" w:themeFillShade="BF"/>
            <w:tcW w:w="77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6166" w:type="dxa"/>
            <w:textDirection w:val="lrTb"/>
            <w:noWrap w:val="false"/>
          </w:tcPr>
          <w:p>
            <w:pPr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из них проведено обследований квартир</w:t>
            </w:r>
            <w:r>
              <w:rPr>
                <w:i/>
                <w:sz w:val="26"/>
                <w:szCs w:val="26"/>
              </w:rPr>
            </w:r>
            <w:r>
              <w:rPr>
                <w:i/>
                <w:sz w:val="26"/>
                <w:szCs w:val="26"/>
              </w:rPr>
            </w:r>
          </w:p>
        </w:tc>
        <w:tc>
          <w:tcPr>
            <w:tcW w:w="1376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ffffff" w:themeFill="background1"/>
            <w:tcW w:w="1431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shd w:val="clear" w:color="auto" w:fill="bfbfbf" w:themeFill="background1" w:themeFillShade="BF"/>
            <w:tcW w:w="77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6166" w:type="dxa"/>
            <w:textDirection w:val="lrTb"/>
            <w:noWrap w:val="false"/>
          </w:tcPr>
          <w:p>
            <w:pPr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проинструктировано человек</w:t>
            </w:r>
            <w:r>
              <w:rPr>
                <w:i/>
                <w:sz w:val="26"/>
                <w:szCs w:val="26"/>
              </w:rPr>
            </w:r>
            <w:r>
              <w:rPr>
                <w:i/>
                <w:sz w:val="26"/>
                <w:szCs w:val="26"/>
              </w:rPr>
            </w:r>
          </w:p>
        </w:tc>
        <w:tc>
          <w:tcPr>
            <w:tcW w:w="1376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ffffff" w:themeFill="background1"/>
            <w:tcW w:w="1431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trHeight w:val="542"/>
        </w:trPr>
        <w:tc>
          <w:tcPr>
            <w:shd w:val="clear" w:color="auto" w:fill="bfbfbf" w:themeFill="background1" w:themeFillShade="BF"/>
            <w:tcW w:w="77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bfbfbf" w:themeFill="background1" w:themeFillShade="BF"/>
            <w:tcW w:w="6166" w:type="dxa"/>
            <w:textDirection w:val="lrTb"/>
            <w:noWrap w:val="false"/>
          </w:tcPr>
          <w:p>
            <w:pPr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 xml:space="preserve">Общее количество домов (квартир), где проживают</w:t>
            </w:r>
            <w:r>
              <w:rPr>
                <w:sz w:val="26"/>
                <w:szCs w:val="26"/>
                <w:u w:val="single"/>
              </w:rPr>
            </w:r>
            <w:r>
              <w:rPr>
                <w:sz w:val="26"/>
                <w:szCs w:val="26"/>
                <w:u w:val="single"/>
              </w:rPr>
            </w:r>
          </w:p>
          <w:p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многодетные семьи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gridSpan w:val="2"/>
            <w:shd w:val="clear" w:color="auto" w:fill="bfbfbf" w:themeFill="background1" w:themeFillShade="BF"/>
            <w:tcW w:w="2807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shd w:val="clear" w:color="auto" w:fill="bfbfbf" w:themeFill="background1" w:themeFillShade="BF"/>
            <w:tcW w:w="77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6166" w:type="dxa"/>
            <w:textDirection w:val="lrTb"/>
            <w:noWrap w:val="false"/>
          </w:tcPr>
          <w:p>
            <w:pPr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из них проведено обследований</w:t>
            </w:r>
            <w:r>
              <w:rPr>
                <w:i/>
                <w:sz w:val="26"/>
                <w:szCs w:val="26"/>
              </w:rPr>
            </w:r>
            <w:r>
              <w:rPr>
                <w:i/>
                <w:sz w:val="26"/>
                <w:szCs w:val="26"/>
              </w:rPr>
            </w:r>
          </w:p>
        </w:tc>
        <w:tc>
          <w:tcPr>
            <w:tcW w:w="1376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ffffff" w:themeFill="background1"/>
            <w:tcW w:w="1431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shd w:val="clear" w:color="auto" w:fill="bfbfbf" w:themeFill="background1" w:themeFillShade="BF"/>
            <w:tcW w:w="77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6166" w:type="dxa"/>
            <w:textDirection w:val="lrTb"/>
            <w:noWrap w:val="false"/>
          </w:tcPr>
          <w:p>
            <w:pPr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проинструктировано человек</w:t>
            </w:r>
            <w:r>
              <w:rPr>
                <w:i/>
                <w:sz w:val="26"/>
                <w:szCs w:val="26"/>
              </w:rPr>
            </w:r>
            <w:r>
              <w:rPr>
                <w:i/>
                <w:sz w:val="26"/>
                <w:szCs w:val="26"/>
              </w:rPr>
            </w:r>
          </w:p>
        </w:tc>
        <w:tc>
          <w:tcPr>
            <w:tcW w:w="1376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ffffff" w:themeFill="background1"/>
            <w:tcW w:w="1431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shd w:val="clear" w:color="auto" w:fill="bfbfbf" w:themeFill="background1" w:themeFillShade="BF"/>
            <w:tcW w:w="77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bfbfbf" w:themeFill="background1" w:themeFillShade="BF"/>
            <w:tcW w:w="6166" w:type="dxa"/>
            <w:textDirection w:val="lrTb"/>
            <w:noWrap w:val="false"/>
          </w:tcPr>
          <w:p>
            <w:pPr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 xml:space="preserve">Общее количество домов (квартир), где проживают</w:t>
            </w:r>
            <w:r>
              <w:rPr>
                <w:sz w:val="26"/>
                <w:szCs w:val="26"/>
                <w:u w:val="single"/>
              </w:rPr>
            </w:r>
            <w:r>
              <w:rPr>
                <w:sz w:val="26"/>
                <w:szCs w:val="26"/>
                <w:u w:val="single"/>
              </w:rPr>
            </w:r>
          </w:p>
          <w:p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одинокие престарелые граждане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gridSpan w:val="2"/>
            <w:shd w:val="clear" w:color="auto" w:fill="bfbfbf" w:themeFill="background1" w:themeFillShade="BF"/>
            <w:tcW w:w="2807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shd w:val="clear" w:color="auto" w:fill="bfbfbf" w:themeFill="background1" w:themeFillShade="BF"/>
            <w:tcW w:w="77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6166" w:type="dxa"/>
            <w:textDirection w:val="lrTb"/>
            <w:noWrap w:val="false"/>
          </w:tcPr>
          <w:p>
            <w:pPr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из них проведено обследований</w:t>
            </w:r>
            <w:r>
              <w:rPr>
                <w:i/>
                <w:sz w:val="26"/>
                <w:szCs w:val="26"/>
              </w:rPr>
            </w:r>
            <w:r>
              <w:rPr>
                <w:i/>
                <w:sz w:val="26"/>
                <w:szCs w:val="26"/>
              </w:rPr>
            </w:r>
          </w:p>
        </w:tc>
        <w:tc>
          <w:tcPr>
            <w:tcW w:w="1376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ffffff" w:themeFill="background1"/>
            <w:tcW w:w="1431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shd w:val="clear" w:color="auto" w:fill="bfbfbf" w:themeFill="background1" w:themeFillShade="BF"/>
            <w:tcW w:w="77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6166" w:type="dxa"/>
            <w:textDirection w:val="lrTb"/>
            <w:noWrap w:val="false"/>
          </w:tcPr>
          <w:p>
            <w:pPr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проинструктировано человек</w:t>
            </w:r>
            <w:r>
              <w:rPr>
                <w:i/>
                <w:sz w:val="26"/>
                <w:szCs w:val="26"/>
              </w:rPr>
            </w:r>
            <w:r>
              <w:rPr>
                <w:i/>
                <w:sz w:val="26"/>
                <w:szCs w:val="26"/>
              </w:rPr>
            </w:r>
          </w:p>
        </w:tc>
        <w:tc>
          <w:tcPr>
            <w:tcW w:w="1376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ffffff" w:themeFill="background1"/>
            <w:tcW w:w="1431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shd w:val="clear" w:color="auto" w:fill="bfbfbf" w:themeFill="background1" w:themeFillShade="BF"/>
            <w:tcW w:w="77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bfbfbf" w:themeFill="background1" w:themeFillShade="BF"/>
            <w:tcW w:w="6166" w:type="dxa"/>
            <w:textDirection w:val="lrTb"/>
            <w:noWrap w:val="false"/>
          </w:tcPr>
          <w:p>
            <w:pPr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 xml:space="preserve">Общее количество домов (квартир), где проживают</w:t>
            </w:r>
            <w:r>
              <w:rPr>
                <w:sz w:val="26"/>
                <w:szCs w:val="26"/>
                <w:u w:val="single"/>
              </w:rPr>
            </w:r>
            <w:r>
              <w:rPr>
                <w:sz w:val="26"/>
                <w:szCs w:val="26"/>
                <w:u w:val="single"/>
              </w:rPr>
            </w:r>
          </w:p>
          <w:p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лица ведущие аморальный образ жизни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gridSpan w:val="2"/>
            <w:shd w:val="clear" w:color="auto" w:fill="bfbfbf" w:themeFill="background1" w:themeFillShade="BF"/>
            <w:tcW w:w="2807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shd w:val="clear" w:color="auto" w:fill="bfbfbf" w:themeFill="background1" w:themeFillShade="BF"/>
            <w:tcW w:w="77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6166" w:type="dxa"/>
            <w:textDirection w:val="lrTb"/>
            <w:noWrap w:val="false"/>
          </w:tcPr>
          <w:p>
            <w:pPr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из них проведено обследований</w:t>
            </w:r>
            <w:r>
              <w:rPr>
                <w:i/>
                <w:sz w:val="26"/>
                <w:szCs w:val="26"/>
              </w:rPr>
            </w:r>
            <w:r>
              <w:rPr>
                <w:i/>
                <w:sz w:val="26"/>
                <w:szCs w:val="26"/>
              </w:rPr>
            </w:r>
          </w:p>
        </w:tc>
        <w:tc>
          <w:tcPr>
            <w:tcW w:w="1376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ffffff" w:themeFill="background1"/>
            <w:tcW w:w="1431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shd w:val="clear" w:color="auto" w:fill="bfbfbf" w:themeFill="background1" w:themeFillShade="BF"/>
            <w:tcW w:w="77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6166" w:type="dxa"/>
            <w:textDirection w:val="lrTb"/>
            <w:noWrap w:val="false"/>
          </w:tcPr>
          <w:p>
            <w:pPr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проинструктировано человек</w:t>
            </w:r>
            <w:r>
              <w:rPr>
                <w:i/>
                <w:sz w:val="26"/>
                <w:szCs w:val="26"/>
              </w:rPr>
            </w:r>
            <w:r>
              <w:rPr>
                <w:i/>
                <w:sz w:val="26"/>
                <w:szCs w:val="26"/>
              </w:rPr>
            </w:r>
          </w:p>
        </w:tc>
        <w:tc>
          <w:tcPr>
            <w:tcW w:w="1376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ffffff" w:themeFill="background1"/>
            <w:tcW w:w="1431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shd w:val="clear" w:color="auto" w:fill="bfbfbf" w:themeFill="background1" w:themeFillShade="BF"/>
            <w:tcW w:w="77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bfbfbf" w:themeFill="background1" w:themeFillShade="BF"/>
            <w:tcW w:w="6166" w:type="dxa"/>
            <w:textDirection w:val="lrTb"/>
            <w:noWrap w:val="false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Проведено совместных рейдов представителей ОМСУ с сотрудниками полиции, инструкторами пожарной профилактики личным составом и руководством пожарных частей, органами социальной защиты населения, средствами массовой информации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bfbfbf" w:themeFill="background1" w:themeFillShade="BF"/>
            <w:tcW w:w="1376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bfbfbf" w:themeFill="background1" w:themeFillShade="BF"/>
            <w:tcW w:w="1431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shd w:val="clear" w:color="auto" w:fill="bfbfbf" w:themeFill="background1" w:themeFillShade="BF"/>
            <w:tcW w:w="7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  <w:highlight w:val="lightGray"/>
              </w:rPr>
              <w:t xml:space="preserve">3</w:t>
            </w:r>
            <w:r>
              <w:rPr>
                <w:sz w:val="26"/>
                <w:szCs w:val="26"/>
                <w:highlight w:val="lightGray"/>
              </w:rPr>
            </w:r>
            <w:r>
              <w:rPr>
                <w:sz w:val="26"/>
                <w:szCs w:val="26"/>
                <w:highlight w:val="lightGray"/>
              </w:rPr>
            </w:r>
          </w:p>
        </w:tc>
        <w:tc>
          <w:tcPr>
            <w:shd w:val="clear" w:color="auto" w:fill="bfbfbf" w:themeFill="background1" w:themeFillShade="BF"/>
            <w:tcW w:w="6166" w:type="dxa"/>
            <w:textDirection w:val="lrTb"/>
            <w:noWrap w:val="false"/>
          </w:tcPr>
          <w:p>
            <w:pPr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  <w:highlight w:val="lightGray"/>
              </w:rPr>
              <w:t xml:space="preserve">Проведено сходов (встреч) с населением</w:t>
            </w:r>
            <w:r>
              <w:rPr>
                <w:sz w:val="26"/>
                <w:szCs w:val="26"/>
                <w:highlight w:val="lightGray"/>
              </w:rPr>
            </w:r>
            <w:r>
              <w:rPr>
                <w:sz w:val="26"/>
                <w:szCs w:val="26"/>
                <w:highlight w:val="lightGray"/>
              </w:rPr>
            </w:r>
          </w:p>
        </w:tc>
        <w:tc>
          <w:tcPr>
            <w:shd w:val="clear" w:color="auto" w:fill="bfbfbf" w:themeFill="background1" w:themeFillShade="BF"/>
            <w:tcW w:w="1376" w:type="dxa"/>
            <w:textDirection w:val="lrTb"/>
            <w:noWrap w:val="false"/>
          </w:tcPr>
          <w:p>
            <w:pPr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  <w:highlight w:val="lightGray"/>
              </w:rPr>
            </w:r>
            <w:r>
              <w:rPr>
                <w:sz w:val="26"/>
                <w:szCs w:val="26"/>
                <w:highlight w:val="lightGray"/>
              </w:rPr>
            </w:r>
            <w:r>
              <w:rPr>
                <w:sz w:val="26"/>
                <w:szCs w:val="26"/>
                <w:highlight w:val="lightGray"/>
              </w:rPr>
            </w:r>
          </w:p>
        </w:tc>
        <w:tc>
          <w:tcPr>
            <w:shd w:val="clear" w:color="auto" w:fill="bfbfbf" w:themeFill="background1" w:themeFillShade="BF"/>
            <w:tcW w:w="1431" w:type="dxa"/>
            <w:textDirection w:val="lrTb"/>
            <w:noWrap w:val="false"/>
          </w:tcPr>
          <w:p>
            <w:pPr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  <w:highlight w:val="lightGray"/>
              </w:rPr>
            </w:r>
            <w:r>
              <w:rPr>
                <w:sz w:val="26"/>
                <w:szCs w:val="26"/>
                <w:highlight w:val="lightGray"/>
              </w:rPr>
            </w:r>
            <w:r>
              <w:rPr>
                <w:sz w:val="26"/>
                <w:szCs w:val="26"/>
                <w:highlight w:val="lightGray"/>
              </w:rPr>
            </w:r>
          </w:p>
        </w:tc>
      </w:tr>
      <w:tr>
        <w:trPr/>
        <w:tc>
          <w:tcPr>
            <w:tcW w:w="77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6166" w:type="dxa"/>
            <w:textDirection w:val="lrTb"/>
            <w:noWrap w:val="false"/>
          </w:tcPr>
          <w:p>
            <w:pPr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с общим охватом:</w:t>
            </w:r>
            <w:r>
              <w:rPr>
                <w:i/>
                <w:sz w:val="26"/>
                <w:szCs w:val="26"/>
              </w:rPr>
            </w:r>
            <w:r>
              <w:rPr>
                <w:i/>
                <w:sz w:val="26"/>
                <w:szCs w:val="26"/>
              </w:rPr>
            </w:r>
          </w:p>
        </w:tc>
        <w:tc>
          <w:tcPr>
            <w:tcW w:w="1376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ffffff" w:themeFill="background1"/>
            <w:tcW w:w="1431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shd w:val="clear" w:color="auto" w:fill="bfbfbf" w:themeFill="background1" w:themeFillShade="BF"/>
            <w:tcW w:w="77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bfbfbf" w:themeFill="background1" w:themeFillShade="BF"/>
            <w:tcW w:w="6166" w:type="dxa"/>
            <w:textDirection w:val="lrTb"/>
            <w:noWrap w:val="false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Общее количество обученного (</w:t>
            </w:r>
            <w:r>
              <w:rPr>
                <w:sz w:val="26"/>
                <w:szCs w:val="26"/>
              </w:rPr>
              <w:t xml:space="preserve">проинструктированого</w:t>
            </w:r>
            <w:r>
              <w:rPr>
                <w:sz w:val="26"/>
                <w:szCs w:val="26"/>
              </w:rPr>
              <w:t xml:space="preserve">) населения мерам ПБ в рамках различных профилактических мероприятий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bfbfbf" w:themeFill="background1" w:themeFillShade="BF"/>
            <w:tcW w:w="1376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bfbfbf" w:themeFill="background1" w:themeFillShade="BF"/>
            <w:tcW w:w="1431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shd w:val="clear" w:color="auto" w:fill="bfbfbf" w:themeFill="background1" w:themeFillShade="BF"/>
            <w:tcW w:w="7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bfbfbf" w:themeFill="background1" w:themeFillShade="BF"/>
            <w:tcW w:w="6166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Распространено видов памяток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bfbfbf" w:themeFill="background1" w:themeFillShade="BF"/>
            <w:tcW w:w="1376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bfbfbf" w:themeFill="background1" w:themeFillShade="BF"/>
            <w:tcW w:w="1431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77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ffffff" w:themeFill="background1"/>
            <w:tcW w:w="6166" w:type="dxa"/>
            <w:textDirection w:val="lrTb"/>
            <w:noWrap w:val="false"/>
          </w:tcPr>
          <w:p>
            <w:pPr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Всего вручено экземпляров памяток:</w:t>
            </w:r>
            <w:r>
              <w:rPr>
                <w:i/>
                <w:sz w:val="26"/>
                <w:szCs w:val="26"/>
              </w:rPr>
            </w:r>
            <w:r>
              <w:rPr>
                <w:i/>
                <w:sz w:val="26"/>
                <w:szCs w:val="26"/>
              </w:rPr>
            </w:r>
          </w:p>
        </w:tc>
        <w:tc>
          <w:tcPr>
            <w:tcW w:w="1376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ffffff" w:themeFill="background1"/>
            <w:tcW w:w="1431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shd w:val="clear" w:color="auto" w:fill="bfbfbf" w:themeFill="background1" w:themeFillShade="BF"/>
            <w:tcW w:w="7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bfbfbf" w:themeFill="background1" w:themeFillShade="BF"/>
            <w:tcW w:w="6166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Проведено выступлений в СМИ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bfbfbf" w:themeFill="background1" w:themeFillShade="BF"/>
            <w:tcW w:w="1376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bfbfbf" w:themeFill="background1" w:themeFillShade="BF"/>
            <w:tcW w:w="1431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774" w:type="dxa"/>
            <w:vMerge w:val="continue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6166" w:type="dxa"/>
            <w:textDirection w:val="lrTb"/>
            <w:noWrap w:val="false"/>
          </w:tcPr>
          <w:p>
            <w:pPr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печатные издания</w:t>
            </w:r>
            <w:r>
              <w:rPr>
                <w:i/>
                <w:sz w:val="26"/>
                <w:szCs w:val="26"/>
              </w:rPr>
            </w:r>
            <w:r>
              <w:rPr>
                <w:i/>
                <w:sz w:val="26"/>
                <w:szCs w:val="26"/>
              </w:rPr>
            </w:r>
          </w:p>
        </w:tc>
        <w:tc>
          <w:tcPr>
            <w:tcW w:w="1376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ffffff" w:themeFill="background1"/>
            <w:tcW w:w="1431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774" w:type="dxa"/>
            <w:vMerge w:val="continue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6166" w:type="dxa"/>
            <w:textDirection w:val="lrTb"/>
            <w:noWrap w:val="false"/>
          </w:tcPr>
          <w:p>
            <w:pPr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телевидение, радио</w:t>
            </w:r>
            <w:r>
              <w:rPr>
                <w:i/>
                <w:sz w:val="26"/>
                <w:szCs w:val="26"/>
              </w:rPr>
            </w:r>
            <w:r>
              <w:rPr>
                <w:i/>
                <w:sz w:val="26"/>
                <w:szCs w:val="26"/>
              </w:rPr>
            </w:r>
          </w:p>
        </w:tc>
        <w:tc>
          <w:tcPr>
            <w:tcW w:w="1376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ffffff" w:themeFill="background1"/>
            <w:tcW w:w="1431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774" w:type="dxa"/>
            <w:vMerge w:val="continue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6166" w:type="dxa"/>
            <w:textDirection w:val="lrTb"/>
            <w:noWrap w:val="false"/>
          </w:tcPr>
          <w:p>
            <w:pPr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социальные сети и официальные сайты органов и учреждений</w:t>
            </w:r>
            <w:r>
              <w:rPr>
                <w:i/>
                <w:sz w:val="26"/>
                <w:szCs w:val="26"/>
              </w:rPr>
            </w:r>
            <w:r>
              <w:rPr>
                <w:i/>
                <w:sz w:val="26"/>
                <w:szCs w:val="26"/>
              </w:rPr>
            </w:r>
          </w:p>
        </w:tc>
        <w:tc>
          <w:tcPr>
            <w:tcW w:w="1376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ffffff" w:themeFill="background1"/>
            <w:tcW w:w="1431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gridSpan w:val="4"/>
            <w:tcW w:w="9747" w:type="dxa"/>
            <w:textDirection w:val="lrTb"/>
            <w:noWrap w:val="false"/>
          </w:tcPr>
          <w:tbl>
            <w:tblPr>
              <w:tblW w:w="15923" w:type="dxa"/>
              <w:tblLayout w:type="fixed"/>
              <w:tblLook w:val="04A0" w:firstRow="1" w:lastRow="0" w:firstColumn="1" w:lastColumn="0" w:noHBand="0" w:noVBand="1"/>
            </w:tblPr>
            <w:tblGrid>
              <w:gridCol w:w="9640"/>
              <w:gridCol w:w="6283"/>
            </w:tblGrid>
            <w:tr>
              <w:trPr>
                <w:trHeight w:val="850"/>
              </w:trPr>
              <w:tc>
                <w:tcPr>
                  <w:shd w:val="clear" w:color="auto" w:fill="auto"/>
                  <w:tcW w:w="9639" w:type="dxa"/>
                  <w:vAlign w:val="center"/>
                  <w:textDirection w:val="lrTb"/>
                  <w:noWrap w:val="false"/>
                </w:tcPr>
                <w:p>
                  <w:pPr>
                    <w:ind w:left="-250" w:right="-556" w:firstLine="250"/>
                    <w:jc w:val="center"/>
                    <w:rPr>
                      <w:sz w:val="16"/>
                      <w:szCs w:val="16"/>
                    </w:rPr>
                    <w:pBdr>
                      <w:bottom w:val="single" w:color="000000" w:sz="12" w:space="1"/>
                    </w:pBdr>
                  </w:pPr>
                  <w:r>
                    <w:rPr>
                      <w:sz w:val="16"/>
                      <w:szCs w:val="16"/>
                    </w:rPr>
                  </w:r>
                  <w:r>
                    <w:rPr>
                      <w:sz w:val="16"/>
                      <w:szCs w:val="16"/>
                    </w:rPr>
                  </w: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ind w:left="-250" w:right="-556" w:firstLine="250"/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(ДОЛЖНОСТЬ, Ф.И.О., ПОДПИСЬ СОТРУДНИКА ЕДДС ОБОБЩИВШЕГО СВЕДЕНИЯ ИЗ ПРЕДОСТАВЛЕННЫХ ОТЧЕТОВ</w:t>
                  </w:r>
                  <w:r>
                    <w:rPr>
                      <w:sz w:val="16"/>
                      <w:szCs w:val="16"/>
                    </w:rPr>
                  </w: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ind w:left="-250" w:right="-556" w:firstLine="250"/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ПО ФОРМЕ №1)</w:t>
                  </w:r>
                  <w:r>
                    <w:rPr>
                      <w:sz w:val="16"/>
                      <w:szCs w:val="16"/>
                    </w:rPr>
                  </w:r>
                  <w:r>
                    <w:rPr>
                      <w:sz w:val="16"/>
                      <w:szCs w:val="16"/>
                    </w:rPr>
                  </w:r>
                </w:p>
              </w:tc>
              <w:tc>
                <w:tcPr>
                  <w:shd w:val="clear" w:color="auto" w:fill="auto"/>
                  <w:tcW w:w="6283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r/>
            <w:r/>
          </w:p>
        </w:tc>
      </w:tr>
    </w:tbl>
    <w:p>
      <w:pPr>
        <w:jc w:val="both"/>
        <w:tabs>
          <w:tab w:val="right" w:pos="9355" w:leader="none"/>
        </w:tabs>
      </w:pPr>
      <w:r>
        <w:rPr>
          <w:highlight w:val="none"/>
        </w:rPr>
      </w:r>
      <w:r>
        <w:rPr>
          <w:highlight w:val="none"/>
        </w:rPr>
      </w:r>
    </w:p>
    <w:p>
      <w:pPr>
        <w:jc w:val="both"/>
        <w:tabs>
          <w:tab w:val="right" w:pos="9355" w:leader="none"/>
        </w:tabs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jc w:val="center"/>
        <w:tabs>
          <w:tab w:val="right" w:pos="9355" w:leader="none"/>
        </w:tabs>
        <w:rPr>
          <w:highlight w:val="none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14605" cy="173990"/>
                <wp:effectExtent l="0" t="0" r="0" b="0"/>
                <wp:wrapNone/>
                <wp:docPr id="2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4605" cy="17399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17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wrap="square"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251659264;o:allowoverlap:true;o:allowincell:true;mso-position-horizontal-relative:text;margin-left:0.00pt;mso-position-horizontal:absolute;mso-position-vertical-relative:text;margin-top:0.05pt;mso-position-vertical:absolute;width:1.15pt;height:13.70pt;mso-wrap-distance-left:0.00pt;mso-wrap-distance-top:0.00pt;mso-wrap-distance-right:0.00pt;mso-wrap-distance-bottom:0.00pt;visibility:visible;" filled="f" stroked="f" strokeweight="0.00pt">
                <v:textbox inset="0,0,0,0">
                  <w:txbxContent>
                    <w:p>
                      <w:pPr>
                        <w:pStyle w:val="117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  <w:r>
                        <w:rPr>
                          <w:color w:val="000000"/>
                        </w:rPr>
                      </w: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shape>
            </w:pict>
          </mc:Fallback>
        </mc:AlternateContent>
        <w:t xml:space="preserve">___________________________</w:t>
      </w:r>
      <w:r/>
    </w:p>
    <w:sectPr>
      <w:footerReference w:type="even" r:id="rId9"/>
      <w:footnotePr/>
      <w:endnotePr/>
      <w:type w:val="nextPage"/>
      <w:pgSz w:w="11906" w:h="16838" w:orient="portrait"/>
      <w:pgMar w:top="851" w:right="567" w:bottom="992" w:left="1276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eeSans">
    <w:panose1 w:val="020B0504020202020204"/>
  </w:font>
  <w:font w:name="Consolas">
    <w:panose1 w:val="020B0606030504020204"/>
  </w:font>
  <w:font w:name="Segoe UI">
    <w:panose1 w:val="020B0502040504020204"/>
  </w:font>
  <w:font w:name="Bookman Old Style">
    <w:panose1 w:val="02060603050605020204"/>
  </w:font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Courier New">
    <w:panose1 w:val="02070309020205020404"/>
  </w:font>
  <w:font w:name="PT Astra Serif">
    <w:panose1 w:val="020B06030308040202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9"/>
      <w:rPr>
        <w:rStyle w:val="891"/>
      </w:rPr>
      <w:framePr w:wrap="around" w:vAnchor="text" w:hAnchor="margin" w:xAlign="right" w:y="1"/>
    </w:pPr>
    <w:r>
      <w:rPr>
        <w:rStyle w:val="891"/>
      </w:rPr>
      <w:fldChar w:fldCharType="begin"/>
    </w:r>
    <w:r>
      <w:rPr>
        <w:rStyle w:val="891"/>
      </w:rPr>
      <w:instrText xml:space="preserve">PAGE  </w:instrText>
    </w:r>
    <w:r>
      <w:rPr>
        <w:rStyle w:val="891"/>
      </w:rPr>
      <w:fldChar w:fldCharType="end"/>
    </w:r>
    <w:r>
      <w:rPr>
        <w:rStyle w:val="891"/>
      </w:rPr>
    </w:r>
    <w:r>
      <w:rPr>
        <w:rStyle w:val="891"/>
      </w:rPr>
    </w:r>
  </w:p>
  <w:p>
    <w:pPr>
      <w:pStyle w:val="889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791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 w:ascii="Times New Roman" w:hAnsi="Times New Roman" w:cs="Times New Roman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3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675" w:hanging="675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791" w:hanging="720"/>
        <w:tabs>
          <w:tab w:val="num" w:pos="0" w:leader="none"/>
        </w:tabs>
      </w:pPr>
    </w:lvl>
    <w:lvl w:ilvl="2">
      <w:start w:val="2"/>
      <w:numFmt w:val="decimal"/>
      <w:isLgl w:val="false"/>
      <w:suff w:val="tab"/>
      <w:lvlText w:val="%1.%2.%3."/>
      <w:lvlJc w:val="left"/>
      <w:pPr>
        <w:ind w:left="862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293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364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795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226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297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728" w:hanging="216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862" w:hanging="720"/>
        <w:tabs>
          <w:tab w:val="num" w:pos="0" w:leader="none"/>
        </w:tabs>
      </w:pPr>
      <w:rPr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862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222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222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582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942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942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302" w:hanging="216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7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8">
    <w:multiLevelType w:val="hybridMultilevel"/>
    <w:lvl w:ilvl="0">
      <w:start w:val="6"/>
      <w:numFmt w:val="upperRoman"/>
      <w:isLgl w:val="false"/>
      <w:suff w:val="tab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6"/>
      <w:numFmt w:val="upperRoman"/>
      <w:isLgl w:val="false"/>
      <w:suff w:val="tab"/>
      <w:lvlText w:val="%1."/>
      <w:lvlJc w:val="left"/>
      <w:pPr>
        <w:ind w:left="1429" w:hanging="72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  <w:tabs>
          <w:tab w:val="num" w:pos="0" w:leader="none"/>
        </w:tabs>
      </w:pPr>
      <w:rPr>
        <w:rFonts w:cs="Times New Roman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  <w:tabs>
          <w:tab w:val="num" w:pos="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isLgl/>
      <w:suff w:val="tab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13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91" w:hanging="720"/>
      </w:pPr>
      <w:rPr>
        <w:rFonts w:hint="default"/>
      </w:rPr>
    </w:lvl>
    <w:lvl w:ilvl="2">
      <w:start w:val="2"/>
      <w:numFmt w:val="decimal"/>
      <w:isLgl w:val="false"/>
      <w:suff w:val="tab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  <w:tabs>
          <w:tab w:val="num" w:pos="0" w:leader="none"/>
        </w:tabs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450" w:hanging="450"/>
        <w:tabs>
          <w:tab w:val="num" w:pos="0" w:leader="none"/>
        </w:tabs>
      </w:pPr>
    </w:lvl>
    <w:lvl w:ilvl="1">
      <w:start w:val="3"/>
      <w:numFmt w:val="decimal"/>
      <w:isLgl w:val="false"/>
      <w:suff w:val="tab"/>
      <w:lvlText w:val="%1.%2."/>
      <w:lvlJc w:val="left"/>
      <w:pPr>
        <w:ind w:left="791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862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293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364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795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226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297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728" w:hanging="2160"/>
        <w:tabs>
          <w:tab w:val="num" w:pos="0" w:leader="none"/>
        </w:tabs>
      </w:pPr>
    </w:lvl>
  </w:abstractNum>
  <w:num w:numId="1">
    <w:abstractNumId w:val="2"/>
  </w:num>
  <w:num w:numId="2">
    <w:abstractNumId w:val="11"/>
  </w:num>
  <w:num w:numId="3">
    <w:abstractNumId w:val="6"/>
  </w:num>
  <w:num w:numId="4">
    <w:abstractNumId w:val="13"/>
  </w:num>
  <w:num w:numId="5">
    <w:abstractNumId w:val="0"/>
  </w:num>
  <w:num w:numId="6">
    <w:abstractNumId w:val="5"/>
  </w:num>
  <w:num w:numId="7">
    <w:abstractNumId w:val="15"/>
  </w:num>
  <w:num w:numId="8">
    <w:abstractNumId w:val="8"/>
  </w:num>
  <w:num w:numId="9">
    <w:abstractNumId w:val="10"/>
  </w:num>
  <w:num w:numId="10">
    <w:abstractNumId w:val="4"/>
  </w:num>
  <w:num w:numId="11">
    <w:abstractNumId w:val="14"/>
  </w:num>
  <w:num w:numId="12">
    <w:abstractNumId w:val="3"/>
  </w:num>
  <w:num w:numId="13">
    <w:abstractNumId w:val="16"/>
  </w:num>
  <w:num w:numId="14">
    <w:abstractNumId w:val="1"/>
  </w:num>
  <w:num w:numId="15">
    <w:abstractNumId w:val="12"/>
  </w:num>
  <w:num w:numId="16">
    <w:abstractNumId w:val="9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5">
    <w:name w:val="Heading 1 Char"/>
    <w:basedOn w:val="874"/>
    <w:link w:val="871"/>
    <w:uiPriority w:val="9"/>
    <w:rPr>
      <w:rFonts w:ascii="Arial" w:hAnsi="Arial" w:eastAsia="Arial" w:cs="Arial"/>
      <w:sz w:val="40"/>
      <w:szCs w:val="40"/>
    </w:rPr>
  </w:style>
  <w:style w:type="character" w:styleId="706">
    <w:name w:val="Heading 2 Char"/>
    <w:basedOn w:val="874"/>
    <w:link w:val="872"/>
    <w:uiPriority w:val="9"/>
    <w:rPr>
      <w:rFonts w:ascii="Arial" w:hAnsi="Arial" w:eastAsia="Arial" w:cs="Arial"/>
      <w:sz w:val="34"/>
    </w:rPr>
  </w:style>
  <w:style w:type="character" w:styleId="707">
    <w:name w:val="Heading 3 Char"/>
    <w:basedOn w:val="874"/>
    <w:link w:val="873"/>
    <w:uiPriority w:val="9"/>
    <w:rPr>
      <w:rFonts w:ascii="Arial" w:hAnsi="Arial" w:eastAsia="Arial" w:cs="Arial"/>
      <w:sz w:val="30"/>
      <w:szCs w:val="30"/>
    </w:rPr>
  </w:style>
  <w:style w:type="paragraph" w:styleId="708">
    <w:name w:val="Heading 4"/>
    <w:basedOn w:val="870"/>
    <w:next w:val="870"/>
    <w:link w:val="70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9">
    <w:name w:val="Heading 4 Char"/>
    <w:basedOn w:val="874"/>
    <w:link w:val="708"/>
    <w:uiPriority w:val="9"/>
    <w:rPr>
      <w:rFonts w:ascii="Arial" w:hAnsi="Arial" w:eastAsia="Arial" w:cs="Arial"/>
      <w:b/>
      <w:bCs/>
      <w:sz w:val="26"/>
      <w:szCs w:val="26"/>
    </w:rPr>
  </w:style>
  <w:style w:type="paragraph" w:styleId="710">
    <w:name w:val="Heading 5"/>
    <w:basedOn w:val="870"/>
    <w:next w:val="870"/>
    <w:link w:val="71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1">
    <w:name w:val="Heading 5 Char"/>
    <w:basedOn w:val="874"/>
    <w:link w:val="710"/>
    <w:uiPriority w:val="9"/>
    <w:rPr>
      <w:rFonts w:ascii="Arial" w:hAnsi="Arial" w:eastAsia="Arial" w:cs="Arial"/>
      <w:b/>
      <w:bCs/>
      <w:sz w:val="24"/>
      <w:szCs w:val="24"/>
    </w:rPr>
  </w:style>
  <w:style w:type="paragraph" w:styleId="712">
    <w:name w:val="Heading 6"/>
    <w:basedOn w:val="870"/>
    <w:next w:val="870"/>
    <w:link w:val="71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3">
    <w:name w:val="Heading 6 Char"/>
    <w:basedOn w:val="874"/>
    <w:link w:val="712"/>
    <w:uiPriority w:val="9"/>
    <w:rPr>
      <w:rFonts w:ascii="Arial" w:hAnsi="Arial" w:eastAsia="Arial" w:cs="Arial"/>
      <w:b/>
      <w:bCs/>
      <w:sz w:val="22"/>
      <w:szCs w:val="22"/>
    </w:rPr>
  </w:style>
  <w:style w:type="paragraph" w:styleId="714">
    <w:name w:val="Heading 7"/>
    <w:basedOn w:val="870"/>
    <w:next w:val="870"/>
    <w:link w:val="71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5">
    <w:name w:val="Heading 7 Char"/>
    <w:basedOn w:val="874"/>
    <w:link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6">
    <w:name w:val="Heading 8"/>
    <w:basedOn w:val="870"/>
    <w:next w:val="870"/>
    <w:link w:val="71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7">
    <w:name w:val="Heading 8 Char"/>
    <w:basedOn w:val="874"/>
    <w:link w:val="716"/>
    <w:uiPriority w:val="9"/>
    <w:rPr>
      <w:rFonts w:ascii="Arial" w:hAnsi="Arial" w:eastAsia="Arial" w:cs="Arial"/>
      <w:i/>
      <w:iCs/>
      <w:sz w:val="22"/>
      <w:szCs w:val="22"/>
    </w:rPr>
  </w:style>
  <w:style w:type="paragraph" w:styleId="718">
    <w:name w:val="Heading 9"/>
    <w:basedOn w:val="870"/>
    <w:next w:val="870"/>
    <w:link w:val="71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9">
    <w:name w:val="Heading 9 Char"/>
    <w:basedOn w:val="874"/>
    <w:link w:val="718"/>
    <w:uiPriority w:val="9"/>
    <w:rPr>
      <w:rFonts w:ascii="Arial" w:hAnsi="Arial" w:eastAsia="Arial" w:cs="Arial"/>
      <w:i/>
      <w:iCs/>
      <w:sz w:val="21"/>
      <w:szCs w:val="21"/>
    </w:rPr>
  </w:style>
  <w:style w:type="character" w:styleId="720">
    <w:name w:val="Title Char"/>
    <w:basedOn w:val="874"/>
    <w:link w:val="1133"/>
    <w:uiPriority w:val="10"/>
    <w:rPr>
      <w:sz w:val="48"/>
      <w:szCs w:val="48"/>
    </w:rPr>
  </w:style>
  <w:style w:type="paragraph" w:styleId="721">
    <w:name w:val="Subtitle"/>
    <w:basedOn w:val="870"/>
    <w:next w:val="870"/>
    <w:link w:val="722"/>
    <w:uiPriority w:val="11"/>
    <w:qFormat/>
    <w:pPr>
      <w:spacing w:before="200" w:after="200"/>
    </w:pPr>
    <w:rPr>
      <w:sz w:val="24"/>
      <w:szCs w:val="24"/>
    </w:rPr>
  </w:style>
  <w:style w:type="character" w:styleId="722">
    <w:name w:val="Subtitle Char"/>
    <w:basedOn w:val="874"/>
    <w:link w:val="721"/>
    <w:uiPriority w:val="11"/>
    <w:rPr>
      <w:sz w:val="24"/>
      <w:szCs w:val="24"/>
    </w:rPr>
  </w:style>
  <w:style w:type="paragraph" w:styleId="723">
    <w:name w:val="Quote"/>
    <w:basedOn w:val="870"/>
    <w:next w:val="870"/>
    <w:link w:val="724"/>
    <w:uiPriority w:val="29"/>
    <w:qFormat/>
    <w:pPr>
      <w:ind w:left="720" w:right="720"/>
    </w:pPr>
    <w:rPr>
      <w:i/>
    </w:rPr>
  </w:style>
  <w:style w:type="character" w:styleId="724">
    <w:name w:val="Quote Char"/>
    <w:link w:val="723"/>
    <w:uiPriority w:val="29"/>
    <w:rPr>
      <w:i/>
    </w:rPr>
  </w:style>
  <w:style w:type="paragraph" w:styleId="725">
    <w:name w:val="Intense Quote"/>
    <w:basedOn w:val="870"/>
    <w:next w:val="870"/>
    <w:link w:val="72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6">
    <w:name w:val="Intense Quote Char"/>
    <w:link w:val="725"/>
    <w:uiPriority w:val="30"/>
    <w:rPr>
      <w:i/>
    </w:rPr>
  </w:style>
  <w:style w:type="character" w:styleId="727">
    <w:name w:val="Header Char"/>
    <w:basedOn w:val="874"/>
    <w:link w:val="892"/>
    <w:uiPriority w:val="99"/>
  </w:style>
  <w:style w:type="character" w:styleId="728">
    <w:name w:val="Footer Char"/>
    <w:basedOn w:val="874"/>
    <w:link w:val="889"/>
    <w:uiPriority w:val="99"/>
  </w:style>
  <w:style w:type="character" w:styleId="729">
    <w:name w:val="Caption Char"/>
    <w:basedOn w:val="1159"/>
    <w:link w:val="889"/>
    <w:uiPriority w:val="99"/>
  </w:style>
  <w:style w:type="table" w:styleId="730">
    <w:name w:val="Table Grid Light"/>
    <w:basedOn w:val="87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87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87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Footnote Text Char"/>
    <w:link w:val="1126"/>
    <w:uiPriority w:val="99"/>
    <w:rPr>
      <w:sz w:val="18"/>
    </w:rPr>
  </w:style>
  <w:style w:type="paragraph" w:styleId="856">
    <w:name w:val="endnote text"/>
    <w:basedOn w:val="870"/>
    <w:link w:val="857"/>
    <w:uiPriority w:val="99"/>
    <w:semiHidden/>
    <w:unhideWhenUsed/>
    <w:pPr>
      <w:spacing w:after="0" w:line="240" w:lineRule="auto"/>
    </w:pPr>
    <w:rPr>
      <w:sz w:val="20"/>
    </w:rPr>
  </w:style>
  <w:style w:type="character" w:styleId="857">
    <w:name w:val="Endnote Text Char"/>
    <w:link w:val="856"/>
    <w:uiPriority w:val="99"/>
    <w:rPr>
      <w:sz w:val="20"/>
    </w:rPr>
  </w:style>
  <w:style w:type="character" w:styleId="858">
    <w:name w:val="endnote reference"/>
    <w:basedOn w:val="874"/>
    <w:uiPriority w:val="99"/>
    <w:semiHidden/>
    <w:unhideWhenUsed/>
    <w:rPr>
      <w:vertAlign w:val="superscript"/>
    </w:rPr>
  </w:style>
  <w:style w:type="paragraph" w:styleId="859">
    <w:name w:val="toc 1"/>
    <w:basedOn w:val="870"/>
    <w:next w:val="870"/>
    <w:uiPriority w:val="39"/>
    <w:unhideWhenUsed/>
    <w:pPr>
      <w:ind w:left="0" w:right="0" w:firstLine="0"/>
      <w:spacing w:after="57"/>
    </w:pPr>
  </w:style>
  <w:style w:type="paragraph" w:styleId="860">
    <w:name w:val="toc 2"/>
    <w:basedOn w:val="870"/>
    <w:next w:val="870"/>
    <w:uiPriority w:val="39"/>
    <w:unhideWhenUsed/>
    <w:pPr>
      <w:ind w:left="283" w:right="0" w:firstLine="0"/>
      <w:spacing w:after="57"/>
    </w:pPr>
  </w:style>
  <w:style w:type="paragraph" w:styleId="861">
    <w:name w:val="toc 3"/>
    <w:basedOn w:val="870"/>
    <w:next w:val="870"/>
    <w:uiPriority w:val="39"/>
    <w:unhideWhenUsed/>
    <w:pPr>
      <w:ind w:left="567" w:right="0" w:firstLine="0"/>
      <w:spacing w:after="57"/>
    </w:pPr>
  </w:style>
  <w:style w:type="paragraph" w:styleId="862">
    <w:name w:val="toc 4"/>
    <w:basedOn w:val="870"/>
    <w:next w:val="870"/>
    <w:uiPriority w:val="39"/>
    <w:unhideWhenUsed/>
    <w:pPr>
      <w:ind w:left="850" w:right="0" w:firstLine="0"/>
      <w:spacing w:after="57"/>
    </w:pPr>
  </w:style>
  <w:style w:type="paragraph" w:styleId="863">
    <w:name w:val="toc 5"/>
    <w:basedOn w:val="870"/>
    <w:next w:val="870"/>
    <w:uiPriority w:val="39"/>
    <w:unhideWhenUsed/>
    <w:pPr>
      <w:ind w:left="1134" w:right="0" w:firstLine="0"/>
      <w:spacing w:after="57"/>
    </w:pPr>
  </w:style>
  <w:style w:type="paragraph" w:styleId="864">
    <w:name w:val="toc 6"/>
    <w:basedOn w:val="870"/>
    <w:next w:val="870"/>
    <w:uiPriority w:val="39"/>
    <w:unhideWhenUsed/>
    <w:pPr>
      <w:ind w:left="1417" w:right="0" w:firstLine="0"/>
      <w:spacing w:after="57"/>
    </w:pPr>
  </w:style>
  <w:style w:type="paragraph" w:styleId="865">
    <w:name w:val="toc 7"/>
    <w:basedOn w:val="870"/>
    <w:next w:val="870"/>
    <w:uiPriority w:val="39"/>
    <w:unhideWhenUsed/>
    <w:pPr>
      <w:ind w:left="1701" w:right="0" w:firstLine="0"/>
      <w:spacing w:after="57"/>
    </w:pPr>
  </w:style>
  <w:style w:type="paragraph" w:styleId="866">
    <w:name w:val="toc 8"/>
    <w:basedOn w:val="870"/>
    <w:next w:val="870"/>
    <w:uiPriority w:val="39"/>
    <w:unhideWhenUsed/>
    <w:pPr>
      <w:ind w:left="1984" w:right="0" w:firstLine="0"/>
      <w:spacing w:after="57"/>
    </w:pPr>
  </w:style>
  <w:style w:type="paragraph" w:styleId="867">
    <w:name w:val="toc 9"/>
    <w:basedOn w:val="870"/>
    <w:next w:val="870"/>
    <w:uiPriority w:val="39"/>
    <w:unhideWhenUsed/>
    <w:pPr>
      <w:ind w:left="2268" w:right="0" w:firstLine="0"/>
      <w:spacing w:after="57"/>
    </w:pPr>
  </w:style>
  <w:style w:type="paragraph" w:styleId="868">
    <w:name w:val="TOC Heading"/>
    <w:uiPriority w:val="39"/>
    <w:unhideWhenUsed/>
  </w:style>
  <w:style w:type="paragraph" w:styleId="869">
    <w:name w:val="table of figures"/>
    <w:basedOn w:val="870"/>
    <w:next w:val="870"/>
    <w:uiPriority w:val="99"/>
    <w:unhideWhenUsed/>
    <w:pPr>
      <w:spacing w:after="0" w:afterAutospacing="0"/>
    </w:pPr>
  </w:style>
  <w:style w:type="paragraph" w:styleId="870" w:default="1">
    <w:name w:val="Normal"/>
    <w:qFormat/>
    <w:rPr>
      <w:sz w:val="24"/>
      <w:szCs w:val="24"/>
    </w:rPr>
  </w:style>
  <w:style w:type="paragraph" w:styleId="871">
    <w:name w:val="Heading 1"/>
    <w:basedOn w:val="870"/>
    <w:next w:val="870"/>
    <w:link w:val="113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872">
    <w:name w:val="Heading 2"/>
    <w:basedOn w:val="870"/>
    <w:next w:val="870"/>
    <w:link w:val="877"/>
    <w:qFormat/>
    <w:pPr>
      <w:jc w:val="center"/>
      <w:keepNext/>
      <w:outlineLvl w:val="1"/>
    </w:pPr>
    <w:rPr>
      <w:rFonts w:ascii="Arial" w:hAnsi="Arial" w:eastAsia="Arial Unicode MS" w:cs="Arial"/>
      <w:b/>
      <w:bCs/>
      <w:sz w:val="32"/>
      <w:szCs w:val="32"/>
    </w:rPr>
  </w:style>
  <w:style w:type="paragraph" w:styleId="873">
    <w:name w:val="Heading 3"/>
    <w:basedOn w:val="870"/>
    <w:next w:val="870"/>
    <w:link w:val="1140"/>
    <w:qFormat/>
    <w:pPr>
      <w:jc w:val="center"/>
      <w:keepNext/>
      <w:outlineLvl w:val="2"/>
    </w:pPr>
    <w:rPr>
      <w:rFonts w:ascii="Arial" w:hAnsi="Arial" w:eastAsia="Arial Unicode MS" w:cs="Arial"/>
      <w:b/>
      <w:bCs/>
      <w:spacing w:val="-20"/>
      <w:sz w:val="40"/>
      <w:szCs w:val="40"/>
    </w:rPr>
  </w:style>
  <w:style w:type="character" w:styleId="874" w:default="1">
    <w:name w:val="Default Paragraph Font"/>
    <w:uiPriority w:val="1"/>
    <w:semiHidden/>
    <w:unhideWhenUsed/>
  </w:style>
  <w:style w:type="table" w:styleId="87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6" w:default="1">
    <w:name w:val="No List"/>
    <w:uiPriority w:val="99"/>
    <w:semiHidden/>
    <w:unhideWhenUsed/>
  </w:style>
  <w:style w:type="character" w:styleId="877" w:customStyle="1">
    <w:name w:val="Заголовок 2 Знак"/>
    <w:basedOn w:val="874"/>
    <w:link w:val="872"/>
    <w:qFormat/>
    <w:rPr>
      <w:rFonts w:ascii="Arial" w:hAnsi="Arial" w:eastAsia="Arial Unicode MS" w:cs="Arial"/>
      <w:b/>
      <w:bCs/>
      <w:sz w:val="32"/>
      <w:szCs w:val="32"/>
    </w:rPr>
  </w:style>
  <w:style w:type="paragraph" w:styleId="878" w:customStyle="1">
    <w:name w:val="Стиль1"/>
    <w:basedOn w:val="870"/>
    <w:qFormat/>
    <w:pPr>
      <w:jc w:val="both"/>
      <w:spacing w:line="312" w:lineRule="auto"/>
    </w:pPr>
    <w:rPr>
      <w:rFonts w:ascii="Courier New" w:hAnsi="Courier New"/>
      <w:sz w:val="22"/>
    </w:rPr>
  </w:style>
  <w:style w:type="paragraph" w:styleId="879" w:customStyle="1">
    <w:name w:val="Стиль2"/>
    <w:basedOn w:val="870"/>
    <w:qFormat/>
    <w:pPr>
      <w:jc w:val="both"/>
      <w:spacing w:line="312" w:lineRule="auto"/>
    </w:pPr>
    <w:rPr>
      <w:rFonts w:ascii="Arial" w:hAnsi="Arial"/>
      <w:spacing w:val="20"/>
      <w:sz w:val="22"/>
    </w:rPr>
  </w:style>
  <w:style w:type="paragraph" w:styleId="880">
    <w:name w:val="Body Text Indent"/>
    <w:basedOn w:val="870"/>
    <w:link w:val="1147"/>
    <w:pPr>
      <w:ind w:left="567"/>
      <w:jc w:val="both"/>
    </w:pPr>
    <w:rPr>
      <w:b/>
      <w:sz w:val="28"/>
      <w:szCs w:val="20"/>
    </w:rPr>
  </w:style>
  <w:style w:type="paragraph" w:styleId="881" w:customStyle="1">
    <w:name w:val="ConsNormal"/>
    <w:qFormat/>
    <w:pPr>
      <w:ind w:firstLine="720"/>
      <w:widowControl w:val="off"/>
    </w:pPr>
    <w:rPr>
      <w:rFonts w:ascii="Arial" w:hAnsi="Arial" w:cs="Arial"/>
    </w:rPr>
  </w:style>
  <w:style w:type="table" w:styleId="882">
    <w:name w:val="Table Grid"/>
    <w:basedOn w:val="875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83">
    <w:name w:val="Body Text"/>
    <w:basedOn w:val="870"/>
    <w:link w:val="884"/>
    <w:pPr>
      <w:spacing w:after="120"/>
    </w:pPr>
  </w:style>
  <w:style w:type="character" w:styleId="884" w:customStyle="1">
    <w:name w:val="Основной текст Знак1"/>
    <w:link w:val="883"/>
    <w:qFormat/>
    <w:rPr>
      <w:sz w:val="24"/>
      <w:szCs w:val="24"/>
    </w:rPr>
  </w:style>
  <w:style w:type="paragraph" w:styleId="885" w:customStyle="1">
    <w:name w:val="ConsNonformat"/>
    <w:qFormat/>
    <w:pPr>
      <w:widowControl w:val="off"/>
    </w:pPr>
    <w:rPr>
      <w:rFonts w:ascii="Courier New" w:hAnsi="Courier New" w:cs="Courier New"/>
    </w:rPr>
  </w:style>
  <w:style w:type="paragraph" w:styleId="886" w:customStyle="1">
    <w:name w:val="ConsTitle"/>
    <w:qFormat/>
    <w:pPr>
      <w:widowControl w:val="off"/>
    </w:pPr>
    <w:rPr>
      <w:rFonts w:ascii="Arial" w:hAnsi="Arial" w:cs="Arial"/>
      <w:b/>
      <w:bCs/>
    </w:rPr>
  </w:style>
  <w:style w:type="paragraph" w:styleId="887" w:customStyle="1">
    <w:name w:val="ConsPlusTitle"/>
    <w:qFormat/>
    <w:pPr>
      <w:widowControl w:val="off"/>
    </w:pPr>
    <w:rPr>
      <w:rFonts w:ascii="Arial" w:hAnsi="Arial" w:cs="Arial"/>
      <w:b/>
      <w:bCs/>
    </w:rPr>
  </w:style>
  <w:style w:type="paragraph" w:styleId="888" w:customStyle="1">
    <w:name w:val="ConsPlusNormal"/>
    <w:uiPriority w:val="99"/>
    <w:qFormat/>
    <w:pPr>
      <w:ind w:firstLine="720"/>
      <w:widowControl w:val="off"/>
    </w:pPr>
    <w:rPr>
      <w:rFonts w:ascii="Arial" w:hAnsi="Arial" w:cs="Arial"/>
    </w:rPr>
  </w:style>
  <w:style w:type="paragraph" w:styleId="889">
    <w:name w:val="Footer"/>
    <w:basedOn w:val="870"/>
    <w:link w:val="890"/>
    <w:uiPriority w:val="99"/>
    <w:pPr>
      <w:tabs>
        <w:tab w:val="center" w:pos="4677" w:leader="none"/>
        <w:tab w:val="right" w:pos="9355" w:leader="none"/>
      </w:tabs>
    </w:pPr>
  </w:style>
  <w:style w:type="character" w:styleId="890" w:customStyle="1">
    <w:name w:val="Нижний колонтитул Знак"/>
    <w:link w:val="889"/>
    <w:uiPriority w:val="99"/>
    <w:qFormat/>
    <w:rPr>
      <w:sz w:val="24"/>
      <w:szCs w:val="24"/>
    </w:rPr>
  </w:style>
  <w:style w:type="character" w:styleId="891">
    <w:name w:val="page number"/>
    <w:basedOn w:val="874"/>
    <w:qFormat/>
  </w:style>
  <w:style w:type="paragraph" w:styleId="892">
    <w:name w:val="Header"/>
    <w:basedOn w:val="870"/>
    <w:link w:val="893"/>
    <w:uiPriority w:val="99"/>
    <w:pPr>
      <w:tabs>
        <w:tab w:val="center" w:pos="4677" w:leader="none"/>
        <w:tab w:val="right" w:pos="9355" w:leader="none"/>
      </w:tabs>
    </w:pPr>
  </w:style>
  <w:style w:type="character" w:styleId="893" w:customStyle="1">
    <w:name w:val="Верхний колонтитул Знак"/>
    <w:link w:val="892"/>
    <w:uiPriority w:val="99"/>
    <w:qFormat/>
    <w:rPr>
      <w:sz w:val="24"/>
      <w:szCs w:val="24"/>
    </w:rPr>
  </w:style>
  <w:style w:type="paragraph" w:styleId="894">
    <w:name w:val="Balloon Text"/>
    <w:basedOn w:val="870"/>
    <w:link w:val="895"/>
    <w:uiPriority w:val="99"/>
    <w:qFormat/>
    <w:rPr>
      <w:rFonts w:ascii="Tahoma" w:hAnsi="Tahoma" w:cs="Tahoma"/>
      <w:sz w:val="16"/>
      <w:szCs w:val="16"/>
    </w:rPr>
  </w:style>
  <w:style w:type="character" w:styleId="895" w:customStyle="1">
    <w:name w:val="Текст выноски Знак"/>
    <w:basedOn w:val="874"/>
    <w:link w:val="894"/>
    <w:uiPriority w:val="99"/>
    <w:qFormat/>
    <w:rPr>
      <w:rFonts w:ascii="Tahoma" w:hAnsi="Tahoma" w:cs="Tahoma"/>
      <w:sz w:val="16"/>
      <w:szCs w:val="16"/>
    </w:rPr>
  </w:style>
  <w:style w:type="paragraph" w:styleId="896">
    <w:name w:val="List Paragraph"/>
    <w:basedOn w:val="870"/>
    <w:link w:val="897"/>
    <w:uiPriority w:val="99"/>
    <w:qFormat/>
    <w:pPr>
      <w:contextualSpacing/>
      <w:ind w:left="720"/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897" w:customStyle="1">
    <w:name w:val="Абзац списка Знак"/>
    <w:link w:val="896"/>
    <w:uiPriority w:val="99"/>
    <w:qFormat/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898">
    <w:name w:val="Normal (Web)"/>
    <w:basedOn w:val="870"/>
    <w:qFormat/>
    <w:pPr>
      <w:spacing w:before="100" w:beforeAutospacing="1" w:after="100" w:afterAutospacing="1"/>
    </w:pPr>
  </w:style>
  <w:style w:type="character" w:styleId="899">
    <w:name w:val="Strong"/>
    <w:qFormat/>
    <w:rPr>
      <w:b/>
      <w:bCs/>
    </w:rPr>
  </w:style>
  <w:style w:type="paragraph" w:styleId="900">
    <w:name w:val="Plain Text"/>
    <w:basedOn w:val="870"/>
    <w:link w:val="901"/>
    <w:qFormat/>
    <w:rPr>
      <w:rFonts w:ascii="Courier New" w:hAnsi="Courier New" w:cs="Courier New"/>
      <w:sz w:val="20"/>
      <w:szCs w:val="20"/>
    </w:rPr>
  </w:style>
  <w:style w:type="character" w:styleId="901" w:customStyle="1">
    <w:name w:val="Текст Знак"/>
    <w:basedOn w:val="874"/>
    <w:link w:val="900"/>
    <w:qFormat/>
    <w:rPr>
      <w:rFonts w:ascii="Courier New" w:hAnsi="Courier New" w:cs="Courier New"/>
    </w:rPr>
  </w:style>
  <w:style w:type="paragraph" w:styleId="902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paragraph" w:styleId="903" w:customStyle="1">
    <w:name w:val="ConsPlusCell"/>
    <w:uiPriority w:val="99"/>
    <w:qFormat/>
    <w:pPr>
      <w:widowControl w:val="off"/>
    </w:pPr>
    <w:rPr>
      <w:sz w:val="24"/>
      <w:szCs w:val="24"/>
    </w:rPr>
  </w:style>
  <w:style w:type="character" w:styleId="904">
    <w:name w:val="Hyperlink"/>
    <w:basedOn w:val="874"/>
    <w:uiPriority w:val="99"/>
    <w:rPr>
      <w:rFonts w:cs="Times New Roman"/>
      <w:color w:val="0000ff"/>
      <w:u w:val="single"/>
    </w:rPr>
  </w:style>
  <w:style w:type="paragraph" w:styleId="905" w:customStyle="1">
    <w:name w:val="Заголовок1"/>
    <w:uiPriority w:val="99"/>
    <w:qFormat/>
    <w:pPr>
      <w:widowControl w:val="off"/>
    </w:pPr>
    <w:rPr>
      <w:b/>
      <w:bCs/>
      <w:color w:val="000000"/>
      <w:sz w:val="24"/>
      <w:szCs w:val="24"/>
    </w:rPr>
  </w:style>
  <w:style w:type="paragraph" w:styleId="906" w:customStyle="1">
    <w:name w:val="1CStyle22"/>
    <w:qFormat/>
    <w:pPr>
      <w:jc w:val="center"/>
      <w:spacing w:after="200" w:line="276" w:lineRule="auto"/>
    </w:pPr>
    <w:rPr>
      <w:rFonts w:ascii="Arial" w:hAnsi="Arial"/>
      <w:b/>
      <w:sz w:val="18"/>
      <w:szCs w:val="22"/>
    </w:rPr>
  </w:style>
  <w:style w:type="paragraph" w:styleId="907" w:customStyle="1">
    <w:name w:val="1CStyle29"/>
    <w:qFormat/>
    <w:pPr>
      <w:jc w:val="center"/>
      <w:spacing w:after="200" w:line="276" w:lineRule="auto"/>
    </w:pPr>
    <w:rPr>
      <w:rFonts w:ascii="Arial" w:hAnsi="Arial"/>
      <w:sz w:val="18"/>
      <w:szCs w:val="22"/>
    </w:rPr>
  </w:style>
  <w:style w:type="paragraph" w:styleId="908" w:customStyle="1">
    <w:name w:val="1CStyle30"/>
    <w:qFormat/>
    <w:pPr>
      <w:jc w:val="center"/>
      <w:spacing w:after="200" w:line="276" w:lineRule="auto"/>
    </w:pPr>
    <w:rPr>
      <w:rFonts w:ascii="Arial" w:hAnsi="Arial"/>
      <w:sz w:val="18"/>
      <w:szCs w:val="22"/>
    </w:rPr>
  </w:style>
  <w:style w:type="character" w:styleId="909" w:customStyle="1">
    <w:name w:val="Основной текст (2)_"/>
    <w:link w:val="910"/>
    <w:qFormat/>
    <w:rPr>
      <w:sz w:val="26"/>
      <w:szCs w:val="26"/>
      <w:shd w:val="clear" w:color="auto" w:fill="ffffff"/>
    </w:rPr>
  </w:style>
  <w:style w:type="paragraph" w:styleId="910" w:customStyle="1">
    <w:name w:val="Основной текст (2)"/>
    <w:basedOn w:val="870"/>
    <w:link w:val="909"/>
    <w:qFormat/>
    <w:pPr>
      <w:jc w:val="both"/>
      <w:spacing w:before="900" w:after="660" w:line="0" w:lineRule="atLeast"/>
      <w:shd w:val="clear" w:color="auto" w:fill="ffffff"/>
      <w:widowControl w:val="off"/>
    </w:pPr>
    <w:rPr>
      <w:sz w:val="26"/>
      <w:szCs w:val="26"/>
    </w:rPr>
  </w:style>
  <w:style w:type="table" w:styleId="911" w:customStyle="1">
    <w:name w:val="Table Normal"/>
    <w:uiPriority w:val="2"/>
    <w:semiHidden/>
    <w:unhideWhenUsed/>
    <w:qFormat/>
    <w:pPr>
      <w:widowControl w:val="off"/>
    </w:pPr>
    <w:rPr>
      <w:rFonts w:asciiTheme="minorHAnsi" w:hAnsiTheme="minorHAnsi" w:eastAsiaTheme="minorHAnsi" w:cstheme="minorBidi"/>
      <w:sz w:val="22"/>
      <w:szCs w:val="22"/>
      <w:lang w:val="en-US" w:eastAsia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912" w:customStyle="1">
    <w:name w:val="Table Paragraph"/>
    <w:basedOn w:val="870"/>
    <w:uiPriority w:val="1"/>
    <w:qFormat/>
    <w:pPr>
      <w:ind w:left="103"/>
      <w:spacing w:before="63"/>
      <w:widowControl w:val="off"/>
    </w:pPr>
    <w:rPr>
      <w:sz w:val="22"/>
      <w:szCs w:val="22"/>
      <w:lang w:eastAsia="en-US"/>
    </w:rPr>
  </w:style>
  <w:style w:type="character" w:styleId="913">
    <w:name w:val="Emphasis"/>
    <w:basedOn w:val="874"/>
    <w:qFormat/>
    <w:rPr>
      <w:i/>
      <w:iCs/>
    </w:rPr>
  </w:style>
  <w:style w:type="character" w:styleId="914" w:customStyle="1">
    <w:name w:val="Основной текст (2) + 11 pt;Полужирный"/>
    <w:qFormat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styleId="915" w:customStyle="1">
    <w:name w:val="Основной текст (2) + Bookman Old Style;14 pt"/>
    <w:qFormat/>
    <w:rPr>
      <w:rFonts w:ascii="Bookman Old Style" w:hAnsi="Bookman Old Style" w:eastAsia="Bookman Old Style" w:cs="Bookman Old Style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styleId="916" w:customStyle="1">
    <w:name w:val="Основной текст (2) + Arial;12 pt;Полужирный"/>
    <w:qFormat/>
    <w:rPr>
      <w:rFonts w:ascii="Arial" w:hAnsi="Arial" w:eastAsia="Arial" w:cs="Arial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917">
    <w:name w:val="FollowedHyperlink"/>
    <w:uiPriority w:val="99"/>
    <w:unhideWhenUsed/>
    <w:rPr>
      <w:color w:val="800080"/>
      <w:u w:val="single"/>
    </w:rPr>
  </w:style>
  <w:style w:type="paragraph" w:styleId="918" w:customStyle="1">
    <w:name w:val="xl66"/>
    <w:basedOn w:val="870"/>
    <w:qFormat/>
    <w:pPr>
      <w:spacing w:before="100" w:beforeAutospacing="1" w:after="100" w:afterAutospacing="1"/>
    </w:pPr>
  </w:style>
  <w:style w:type="paragraph" w:styleId="919" w:customStyle="1">
    <w:name w:val="xl67"/>
    <w:basedOn w:val="870"/>
    <w:qFormat/>
    <w:pPr>
      <w:jc w:val="center"/>
      <w:spacing w:before="100" w:beforeAutospacing="1" w:after="100" w:afterAutospacing="1"/>
    </w:pPr>
  </w:style>
  <w:style w:type="paragraph" w:styleId="920" w:customStyle="1">
    <w:name w:val="xl68"/>
    <w:basedOn w:val="870"/>
    <w:qFormat/>
    <w:pPr>
      <w:spacing w:before="100" w:beforeAutospacing="1" w:after="100" w:afterAutospacing="1"/>
    </w:pPr>
    <w:rPr>
      <w:b/>
      <w:bCs/>
    </w:rPr>
  </w:style>
  <w:style w:type="paragraph" w:styleId="921" w:customStyle="1">
    <w:name w:val="xl69"/>
    <w:basedOn w:val="870"/>
    <w:qFormat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22" w:customStyle="1">
    <w:name w:val="xl70"/>
    <w:basedOn w:val="870"/>
    <w:qFormat/>
    <w:pPr>
      <w:spacing w:before="100" w:beforeAutospacing="1" w:after="100" w:afterAutospacing="1"/>
    </w:pPr>
  </w:style>
  <w:style w:type="paragraph" w:styleId="923" w:customStyle="1">
    <w:name w:val="xl71"/>
    <w:basedOn w:val="870"/>
    <w:qFormat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24" w:customStyle="1">
    <w:name w:val="xl72"/>
    <w:basedOn w:val="870"/>
    <w:qFormat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25" w:customStyle="1">
    <w:name w:val="xl73"/>
    <w:basedOn w:val="870"/>
    <w:qFormat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26" w:customStyle="1">
    <w:name w:val="xl74"/>
    <w:basedOn w:val="870"/>
    <w:qFormat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27" w:customStyle="1">
    <w:name w:val="xl75"/>
    <w:basedOn w:val="870"/>
    <w:qFormat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28" w:customStyle="1">
    <w:name w:val="xl76"/>
    <w:basedOn w:val="870"/>
    <w:qFormat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29" w:customStyle="1">
    <w:name w:val="xl77"/>
    <w:basedOn w:val="870"/>
    <w:qFormat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30" w:customStyle="1">
    <w:name w:val="xl78"/>
    <w:basedOn w:val="870"/>
    <w:qFormat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931" w:customStyle="1">
    <w:name w:val="xl79"/>
    <w:basedOn w:val="870"/>
    <w:qFormat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32" w:customStyle="1">
    <w:name w:val="xl80"/>
    <w:basedOn w:val="870"/>
    <w:qFormat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933" w:customStyle="1">
    <w:name w:val="xl81"/>
    <w:basedOn w:val="870"/>
    <w:qFormat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34" w:customStyle="1">
    <w:name w:val="xl82"/>
    <w:basedOn w:val="870"/>
    <w:qFormat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35" w:customStyle="1">
    <w:name w:val="xl83"/>
    <w:basedOn w:val="870"/>
    <w:qFormat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936" w:customStyle="1">
    <w:name w:val="xl84"/>
    <w:basedOn w:val="870"/>
    <w:qFormat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37" w:customStyle="1">
    <w:name w:val="xl85"/>
    <w:basedOn w:val="870"/>
    <w:qFormat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38" w:customStyle="1">
    <w:name w:val="xl86"/>
    <w:basedOn w:val="870"/>
    <w:qFormat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39" w:customStyle="1">
    <w:name w:val="xl87"/>
    <w:basedOn w:val="870"/>
    <w:qFormat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40" w:customStyle="1">
    <w:name w:val="xl88"/>
    <w:basedOn w:val="870"/>
    <w:qFormat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41" w:customStyle="1">
    <w:name w:val="xl89"/>
    <w:basedOn w:val="870"/>
    <w:qFormat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42" w:customStyle="1">
    <w:name w:val="xl90"/>
    <w:basedOn w:val="870"/>
    <w:qFormat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43" w:customStyle="1">
    <w:name w:val="xl64"/>
    <w:basedOn w:val="870"/>
    <w:qFormat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44" w:customStyle="1">
    <w:name w:val="xl65"/>
    <w:basedOn w:val="870"/>
    <w:qFormat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</w:style>
  <w:style w:type="paragraph" w:styleId="945" w:customStyle="1">
    <w:name w:val="xl63"/>
    <w:basedOn w:val="870"/>
    <w:qFormat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46" w:customStyle="1">
    <w:name w:val="msonormal"/>
    <w:basedOn w:val="870"/>
    <w:qFormat/>
    <w:pPr>
      <w:spacing w:before="100" w:beforeAutospacing="1" w:after="100" w:afterAutospacing="1"/>
    </w:pPr>
  </w:style>
  <w:style w:type="paragraph" w:styleId="947" w:customStyle="1">
    <w:name w:val="Times12"/>
    <w:basedOn w:val="870"/>
    <w:qFormat/>
    <w:pPr>
      <w:ind w:firstLine="709"/>
      <w:jc w:val="both"/>
    </w:pPr>
  </w:style>
  <w:style w:type="paragraph" w:styleId="948" w:customStyle="1">
    <w:name w:val="Знак1 Знак Знак"/>
    <w:basedOn w:val="870"/>
    <w:qFormat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949" w:customStyle="1">
    <w:name w:val="Основной текст Знак"/>
    <w:qFormat/>
    <w:rPr>
      <w:sz w:val="28"/>
      <w:szCs w:val="28"/>
      <w:lang w:val="ru-RU" w:eastAsia="ru-RU" w:bidi="ar-SA"/>
    </w:rPr>
  </w:style>
  <w:style w:type="paragraph" w:styleId="950" w:customStyle="1">
    <w:name w:val="font5"/>
    <w:basedOn w:val="870"/>
    <w:qFormat/>
    <w:pPr>
      <w:spacing w:before="100" w:beforeAutospacing="1" w:after="100" w:afterAutospacing="1"/>
    </w:pPr>
    <w:rPr>
      <w:b/>
      <w:bCs/>
      <w:color w:val="000000"/>
    </w:rPr>
  </w:style>
  <w:style w:type="paragraph" w:styleId="951" w:customStyle="1">
    <w:name w:val="font6"/>
    <w:basedOn w:val="870"/>
    <w:qFormat/>
    <w:pPr>
      <w:spacing w:before="100" w:beforeAutospacing="1" w:after="100" w:afterAutospacing="1"/>
    </w:pPr>
    <w:rPr>
      <w:color w:val="000000"/>
    </w:rPr>
  </w:style>
  <w:style w:type="paragraph" w:styleId="952" w:customStyle="1">
    <w:name w:val="font7"/>
    <w:basedOn w:val="870"/>
    <w:qFormat/>
    <w:pPr>
      <w:spacing w:before="100" w:beforeAutospacing="1" w:after="100" w:afterAutospacing="1"/>
    </w:pPr>
    <w:rPr>
      <w:color w:val="000000"/>
    </w:rPr>
  </w:style>
  <w:style w:type="paragraph" w:styleId="953" w:customStyle="1">
    <w:name w:val="xl91"/>
    <w:basedOn w:val="870"/>
    <w:qFormat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</w:style>
  <w:style w:type="paragraph" w:styleId="954" w:customStyle="1">
    <w:name w:val="xl92"/>
    <w:basedOn w:val="870"/>
    <w:qFormat/>
    <w:pPr>
      <w:spacing w:before="100" w:beforeAutospacing="1" w:after="100" w:afterAutospacing="1"/>
      <w:shd w:val="clear" w:color="000000" w:fill="ff0000"/>
    </w:pPr>
  </w:style>
  <w:style w:type="paragraph" w:styleId="955" w:customStyle="1">
    <w:name w:val="xl93"/>
    <w:basedOn w:val="870"/>
    <w:qFormat/>
    <w:pPr>
      <w:spacing w:before="100" w:beforeAutospacing="1" w:after="100" w:afterAutospacing="1"/>
      <w:shd w:val="clear" w:color="000000" w:fill="b7dee8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56" w:customStyle="1">
    <w:name w:val="xl94"/>
    <w:basedOn w:val="870"/>
    <w:qFormat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57" w:customStyle="1">
    <w:name w:val="xl95"/>
    <w:basedOn w:val="870"/>
    <w:qFormat/>
    <w:pPr>
      <w:spacing w:before="100" w:beforeAutospacing="1" w:after="100" w:afterAutospacing="1"/>
      <w:shd w:val="clear" w:color="000000" w:fill="bfbfb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58" w:customStyle="1">
    <w:name w:val="xl96"/>
    <w:basedOn w:val="870"/>
    <w:qFormat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59" w:customStyle="1">
    <w:name w:val="xl97"/>
    <w:basedOn w:val="870"/>
    <w:qFormat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60" w:customStyle="1">
    <w:name w:val="xl98"/>
    <w:basedOn w:val="870"/>
    <w:qFormat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61" w:customStyle="1">
    <w:name w:val="xl99"/>
    <w:basedOn w:val="870"/>
    <w:qFormat/>
    <w:pPr>
      <w:spacing w:before="100" w:beforeAutospacing="1" w:after="100" w:afterAutospacing="1"/>
      <w:shd w:val="clear" w:color="000000" w:fill="c4d79b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62" w:customStyle="1">
    <w:name w:val="xl100"/>
    <w:basedOn w:val="870"/>
    <w:qFormat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63" w:customStyle="1">
    <w:name w:val="xl101"/>
    <w:basedOn w:val="870"/>
    <w:qFormat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64" w:customStyle="1">
    <w:name w:val="xl102"/>
    <w:basedOn w:val="870"/>
    <w:qFormat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</w:style>
  <w:style w:type="paragraph" w:styleId="965" w:customStyle="1">
    <w:name w:val="xl103"/>
    <w:basedOn w:val="870"/>
    <w:qFormat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66" w:customStyle="1">
    <w:name w:val="xl104"/>
    <w:basedOn w:val="870"/>
    <w:qFormat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67" w:customStyle="1">
    <w:name w:val="xl105"/>
    <w:basedOn w:val="870"/>
    <w:qFormat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968" w:customStyle="1">
    <w:name w:val="xl106"/>
    <w:basedOn w:val="870"/>
    <w:qFormat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</w:style>
  <w:style w:type="paragraph" w:styleId="969" w:customStyle="1">
    <w:name w:val="xl107"/>
    <w:basedOn w:val="870"/>
    <w:qFormat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970" w:customStyle="1">
    <w:name w:val="xl108"/>
    <w:basedOn w:val="870"/>
    <w:qFormat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971" w:customStyle="1">
    <w:name w:val="xl109"/>
    <w:basedOn w:val="870"/>
    <w:qFormat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</w:style>
  <w:style w:type="paragraph" w:styleId="972" w:customStyle="1">
    <w:name w:val="xl110"/>
    <w:basedOn w:val="870"/>
    <w:qFormat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</w:style>
  <w:style w:type="paragraph" w:styleId="973" w:customStyle="1">
    <w:name w:val="xl111"/>
    <w:basedOn w:val="870"/>
    <w:qFormat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74" w:customStyle="1">
    <w:name w:val="xl112"/>
    <w:basedOn w:val="870"/>
    <w:qFormat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75" w:customStyle="1">
    <w:name w:val="xl113"/>
    <w:basedOn w:val="870"/>
    <w:qFormat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76" w:customStyle="1">
    <w:name w:val="xl114"/>
    <w:basedOn w:val="870"/>
    <w:qFormat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</w:style>
  <w:style w:type="paragraph" w:styleId="977" w:customStyle="1">
    <w:name w:val="xl115"/>
    <w:basedOn w:val="870"/>
    <w:qFormat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78" w:customStyle="1">
    <w:name w:val="xl116"/>
    <w:basedOn w:val="870"/>
    <w:qFormat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</w:style>
  <w:style w:type="paragraph" w:styleId="979" w:customStyle="1">
    <w:name w:val="xl117"/>
    <w:basedOn w:val="870"/>
    <w:qFormat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80" w:customStyle="1">
    <w:name w:val="xl118"/>
    <w:basedOn w:val="870"/>
    <w:qFormat/>
    <w:pPr>
      <w:spacing w:before="100" w:beforeAutospacing="1" w:after="100" w:afterAutospacing="1"/>
    </w:pPr>
  </w:style>
  <w:style w:type="paragraph" w:styleId="981" w:customStyle="1">
    <w:name w:val="xl119"/>
    <w:basedOn w:val="870"/>
    <w:qFormat/>
    <w:pPr>
      <w:spacing w:before="100" w:beforeAutospacing="1" w:after="100" w:afterAutospacing="1"/>
      <w:shd w:val="clear" w:color="000000" w:fill="fde9d9"/>
    </w:pPr>
  </w:style>
  <w:style w:type="paragraph" w:styleId="982" w:customStyle="1">
    <w:name w:val="xl120"/>
    <w:basedOn w:val="870"/>
    <w:qFormat/>
    <w:pPr>
      <w:jc w:val="center"/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983" w:customStyle="1">
    <w:name w:val="xl121"/>
    <w:basedOn w:val="870"/>
    <w:qFormat/>
    <w:pPr>
      <w:spacing w:before="100" w:beforeAutospacing="1" w:after="100" w:afterAutospacing="1"/>
    </w:pPr>
  </w:style>
  <w:style w:type="paragraph" w:styleId="984" w:customStyle="1">
    <w:name w:val="xl122"/>
    <w:basedOn w:val="870"/>
    <w:qFormat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985" w:customStyle="1">
    <w:name w:val="xl123"/>
    <w:basedOn w:val="870"/>
    <w:qFormat/>
    <w:pPr>
      <w:jc w:val="center"/>
      <w:spacing w:before="100" w:beforeAutospacing="1" w:after="100" w:afterAutospacing="1"/>
      <w:shd w:val="clear" w:color="000000" w:fill="c4bd97"/>
      <w:pBdr>
        <w:top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986" w:customStyle="1">
    <w:name w:val="xl124"/>
    <w:basedOn w:val="870"/>
    <w:qFormat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987" w:customStyle="1">
    <w:name w:val="xl125"/>
    <w:basedOn w:val="870"/>
    <w:qFormat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988" w:customStyle="1">
    <w:name w:val="xl126"/>
    <w:basedOn w:val="870"/>
    <w:qFormat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989" w:customStyle="1">
    <w:name w:val="xl127"/>
    <w:basedOn w:val="870"/>
    <w:qFormat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990" w:customStyle="1">
    <w:name w:val="xl128"/>
    <w:basedOn w:val="870"/>
    <w:qFormat/>
    <w:pPr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991" w:customStyle="1">
    <w:name w:val="xl129"/>
    <w:basedOn w:val="870"/>
    <w:qFormat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992" w:customStyle="1">
    <w:name w:val="xl130"/>
    <w:basedOn w:val="870"/>
    <w:qFormat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993" w:customStyle="1">
    <w:name w:val="xl131"/>
    <w:basedOn w:val="870"/>
    <w:qFormat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994" w:customStyle="1">
    <w:name w:val="xl132"/>
    <w:basedOn w:val="870"/>
    <w:qFormat/>
    <w:pPr>
      <w:spacing w:before="100" w:beforeAutospacing="1" w:after="100" w:afterAutospacing="1"/>
      <w:shd w:val="clear" w:color="000000" w:fill="d8e4bc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95" w:customStyle="1">
    <w:name w:val="xl133"/>
    <w:basedOn w:val="870"/>
    <w:qFormat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96" w:customStyle="1">
    <w:name w:val="xl134"/>
    <w:basedOn w:val="870"/>
    <w:qFormat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997" w:customStyle="1">
    <w:name w:val="xl135"/>
    <w:basedOn w:val="870"/>
    <w:qFormat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998" w:customStyle="1">
    <w:name w:val="xl136"/>
    <w:basedOn w:val="870"/>
    <w:qFormat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999" w:customStyle="1">
    <w:name w:val="xl137"/>
    <w:basedOn w:val="870"/>
    <w:qFormat/>
    <w:pPr>
      <w:spacing w:before="100" w:beforeAutospacing="1" w:after="100" w:afterAutospacing="1"/>
      <w:shd w:val="clear" w:color="000000" w:fill="d9d9d9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000" w:customStyle="1">
    <w:name w:val="xl138"/>
    <w:basedOn w:val="870"/>
    <w:qFormat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01" w:customStyle="1">
    <w:name w:val="xl139"/>
    <w:basedOn w:val="870"/>
    <w:qFormat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02" w:customStyle="1">
    <w:name w:val="xl140"/>
    <w:basedOn w:val="870"/>
    <w:qFormat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03" w:customStyle="1">
    <w:name w:val="xl141"/>
    <w:basedOn w:val="870"/>
    <w:qFormat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04" w:customStyle="1">
    <w:name w:val="xl142"/>
    <w:basedOn w:val="870"/>
    <w:qFormat/>
    <w:pPr>
      <w:spacing w:before="100" w:beforeAutospacing="1" w:after="100" w:afterAutospacing="1"/>
      <w:shd w:val="clear" w:color="000000" w:fill="c4bd97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05" w:customStyle="1">
    <w:name w:val="xl143"/>
    <w:basedOn w:val="870"/>
    <w:qFormat/>
    <w:pPr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06" w:customStyle="1">
    <w:name w:val="xl144"/>
    <w:basedOn w:val="870"/>
    <w:qFormat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007" w:customStyle="1">
    <w:name w:val="xl145"/>
    <w:basedOn w:val="870"/>
    <w:qFormat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008" w:customStyle="1">
    <w:name w:val="xl146"/>
    <w:basedOn w:val="870"/>
    <w:qFormat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</w:style>
  <w:style w:type="paragraph" w:styleId="1009" w:customStyle="1">
    <w:name w:val="xl147"/>
    <w:basedOn w:val="870"/>
    <w:qFormat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</w:style>
  <w:style w:type="paragraph" w:styleId="1010" w:customStyle="1">
    <w:name w:val="xl148"/>
    <w:basedOn w:val="870"/>
    <w:qFormat/>
    <w:pPr>
      <w:spacing w:before="100" w:beforeAutospacing="1" w:after="100" w:afterAutospacing="1"/>
    </w:pPr>
    <w:rPr>
      <w:color w:val="ff0000"/>
    </w:rPr>
  </w:style>
  <w:style w:type="paragraph" w:styleId="1011" w:customStyle="1">
    <w:name w:val="xl149"/>
    <w:basedOn w:val="870"/>
    <w:qFormat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12" w:customStyle="1">
    <w:name w:val="xl150"/>
    <w:basedOn w:val="870"/>
    <w:qFormat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</w:style>
  <w:style w:type="paragraph" w:styleId="1013" w:customStyle="1">
    <w:name w:val="xl151"/>
    <w:basedOn w:val="870"/>
    <w:qFormat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</w:style>
  <w:style w:type="paragraph" w:styleId="1014" w:customStyle="1">
    <w:name w:val="xl152"/>
    <w:basedOn w:val="870"/>
    <w:qFormat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15" w:customStyle="1">
    <w:name w:val="xl153"/>
    <w:basedOn w:val="870"/>
    <w:qFormat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16" w:customStyle="1">
    <w:name w:val="xl154"/>
    <w:basedOn w:val="870"/>
    <w:qFormat/>
    <w:pPr>
      <w:spacing w:before="100" w:beforeAutospacing="1" w:after="100" w:afterAutospacing="1"/>
      <w:shd w:val="clear" w:color="000000" w:fill="daeef3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017" w:customStyle="1">
    <w:name w:val="xl155"/>
    <w:basedOn w:val="870"/>
    <w:qFormat/>
    <w:pPr>
      <w:spacing w:before="100" w:beforeAutospacing="1" w:after="100" w:afterAutospacing="1"/>
      <w:shd w:val="clear" w:color="000000" w:fill="ddd9c4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18" w:customStyle="1">
    <w:name w:val="xl156"/>
    <w:basedOn w:val="870"/>
    <w:qFormat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000000"/>
    </w:rPr>
  </w:style>
  <w:style w:type="paragraph" w:styleId="1019" w:customStyle="1">
    <w:name w:val="xl157"/>
    <w:basedOn w:val="870"/>
    <w:qFormat/>
    <w:pPr>
      <w:spacing w:before="100" w:beforeAutospacing="1" w:after="100" w:afterAutospacing="1"/>
      <w:shd w:val="clear" w:color="000000" w:fill="c4bd97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20" w:customStyle="1">
    <w:name w:val="xl158"/>
    <w:basedOn w:val="870"/>
    <w:qFormat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21" w:customStyle="1">
    <w:name w:val="xl159"/>
    <w:basedOn w:val="870"/>
    <w:qFormat/>
    <w:pPr>
      <w:spacing w:before="100" w:beforeAutospacing="1" w:after="100" w:afterAutospacing="1"/>
      <w:shd w:val="clear" w:color="000000" w:fill="948a54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22" w:customStyle="1">
    <w:name w:val="xl160"/>
    <w:basedOn w:val="870"/>
    <w:qFormat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</w:style>
  <w:style w:type="paragraph" w:styleId="1023" w:customStyle="1">
    <w:name w:val="xl161"/>
    <w:basedOn w:val="870"/>
    <w:qFormat/>
    <w:pPr>
      <w:spacing w:before="100" w:beforeAutospacing="1" w:after="100" w:afterAutospacing="1"/>
      <w:shd w:val="clear" w:color="000000" w:fill="ddd9c4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024" w:customStyle="1">
    <w:name w:val="xl162"/>
    <w:basedOn w:val="870"/>
    <w:qFormat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</w:style>
  <w:style w:type="paragraph" w:styleId="1025" w:customStyle="1">
    <w:name w:val="xl163"/>
    <w:basedOn w:val="870"/>
    <w:qFormat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</w:style>
  <w:style w:type="paragraph" w:styleId="1026" w:customStyle="1">
    <w:name w:val="xl164"/>
    <w:basedOn w:val="870"/>
    <w:qFormat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1027" w:customStyle="1">
    <w:name w:val="xl165"/>
    <w:basedOn w:val="870"/>
    <w:qFormat/>
    <w:pPr>
      <w:spacing w:before="100" w:beforeAutospacing="1" w:after="100" w:afterAutospacing="1"/>
      <w:shd w:val="clear" w:color="000000" w:fill="948a54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028" w:customStyle="1">
    <w:name w:val="xl166"/>
    <w:basedOn w:val="870"/>
    <w:qFormat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29" w:customStyle="1">
    <w:name w:val="xl167"/>
    <w:basedOn w:val="870"/>
    <w:qFormat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30" w:customStyle="1">
    <w:name w:val="xl168"/>
    <w:basedOn w:val="870"/>
    <w:qFormat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31" w:customStyle="1">
    <w:name w:val="xl169"/>
    <w:basedOn w:val="870"/>
    <w:qFormat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</w:style>
  <w:style w:type="paragraph" w:styleId="1032" w:customStyle="1">
    <w:name w:val="xl170"/>
    <w:basedOn w:val="870"/>
    <w:qFormat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33" w:customStyle="1">
    <w:name w:val="xl171"/>
    <w:basedOn w:val="870"/>
    <w:qFormat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</w:style>
  <w:style w:type="paragraph" w:styleId="1034" w:customStyle="1">
    <w:name w:val="xl172"/>
    <w:basedOn w:val="870"/>
    <w:qFormat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</w:rPr>
  </w:style>
  <w:style w:type="paragraph" w:styleId="1035" w:customStyle="1">
    <w:name w:val="xl173"/>
    <w:basedOn w:val="870"/>
    <w:qFormat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36" w:customStyle="1">
    <w:name w:val="xl174"/>
    <w:basedOn w:val="870"/>
    <w:qFormat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</w:rPr>
  </w:style>
  <w:style w:type="paragraph" w:styleId="1037" w:customStyle="1">
    <w:name w:val="xl175"/>
    <w:basedOn w:val="870"/>
    <w:qFormat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38" w:customStyle="1">
    <w:name w:val="xl176"/>
    <w:basedOn w:val="870"/>
    <w:qFormat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bottom w:val="single" w:color="000000" w:sz="8" w:space="0"/>
      </w:pBdr>
    </w:pPr>
    <w:rPr>
      <w:b/>
      <w:bCs/>
    </w:rPr>
  </w:style>
  <w:style w:type="paragraph" w:styleId="1039" w:customStyle="1">
    <w:name w:val="xl177"/>
    <w:basedOn w:val="870"/>
    <w:qFormat/>
    <w:pPr>
      <w:jc w:val="center"/>
      <w:spacing w:before="100" w:beforeAutospacing="1" w:after="100" w:afterAutospacing="1"/>
      <w:pBdr>
        <w:top w:val="single" w:color="000000" w:sz="8" w:space="0"/>
        <w:bottom w:val="single" w:color="000000" w:sz="8" w:space="0"/>
      </w:pBdr>
    </w:pPr>
    <w:rPr>
      <w:b/>
      <w:bCs/>
    </w:rPr>
  </w:style>
  <w:style w:type="paragraph" w:styleId="1040" w:customStyle="1">
    <w:name w:val="xl178"/>
    <w:basedOn w:val="870"/>
    <w:qFormat/>
    <w:pPr>
      <w:jc w:val="center"/>
      <w:spacing w:before="100" w:beforeAutospacing="1" w:after="100" w:afterAutospacing="1"/>
      <w:pBdr>
        <w:top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41" w:customStyle="1">
    <w:name w:val="xl179"/>
    <w:basedOn w:val="870"/>
    <w:qFormat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42" w:customStyle="1">
    <w:name w:val="xl180"/>
    <w:basedOn w:val="870"/>
    <w:qFormat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43" w:customStyle="1">
    <w:name w:val="xl181"/>
    <w:basedOn w:val="870"/>
    <w:qFormat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</w:rPr>
  </w:style>
  <w:style w:type="paragraph" w:styleId="1044" w:customStyle="1">
    <w:name w:val="xl182"/>
    <w:basedOn w:val="870"/>
    <w:qFormat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45" w:customStyle="1">
    <w:name w:val="xl183"/>
    <w:basedOn w:val="870"/>
    <w:qFormat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46" w:customStyle="1">
    <w:name w:val="xl184"/>
    <w:basedOn w:val="870"/>
    <w:qFormat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47" w:customStyle="1">
    <w:name w:val="xl185"/>
    <w:basedOn w:val="870"/>
    <w:qFormat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48" w:customStyle="1">
    <w:name w:val="xl186"/>
    <w:basedOn w:val="870"/>
    <w:qFormat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49" w:customStyle="1">
    <w:name w:val="xl187"/>
    <w:basedOn w:val="870"/>
    <w:qFormat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50" w:customStyle="1">
    <w:name w:val="xl188"/>
    <w:basedOn w:val="870"/>
    <w:qFormat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51" w:customStyle="1">
    <w:name w:val="xl189"/>
    <w:basedOn w:val="870"/>
    <w:qFormat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52" w:customStyle="1">
    <w:name w:val="xl190"/>
    <w:basedOn w:val="870"/>
    <w:qFormat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53" w:customStyle="1">
    <w:name w:val="xl191"/>
    <w:basedOn w:val="870"/>
    <w:qFormat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54" w:customStyle="1">
    <w:name w:val="xl192"/>
    <w:basedOn w:val="870"/>
    <w:qFormat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55" w:customStyle="1">
    <w:name w:val="xl193"/>
    <w:basedOn w:val="870"/>
    <w:qFormat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56" w:customStyle="1">
    <w:name w:val="xl194"/>
    <w:basedOn w:val="870"/>
    <w:qFormat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57" w:customStyle="1">
    <w:name w:val="xl195"/>
    <w:basedOn w:val="870"/>
    <w:qFormat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58" w:customStyle="1">
    <w:name w:val="xl196"/>
    <w:basedOn w:val="870"/>
    <w:qFormat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59" w:customStyle="1">
    <w:name w:val="xl197"/>
    <w:basedOn w:val="870"/>
    <w:qFormat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060" w:customStyle="1">
    <w:name w:val="xl198"/>
    <w:basedOn w:val="870"/>
    <w:qFormat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061" w:customStyle="1">
    <w:name w:val="xl199"/>
    <w:basedOn w:val="870"/>
    <w:qFormat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1062" w:customStyle="1">
    <w:name w:val="xl200"/>
    <w:basedOn w:val="870"/>
    <w:qFormat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063" w:customStyle="1">
    <w:name w:val="xl201"/>
    <w:basedOn w:val="870"/>
    <w:qFormat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064" w:customStyle="1">
    <w:name w:val="xl202"/>
    <w:basedOn w:val="870"/>
    <w:qFormat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</w:style>
  <w:style w:type="paragraph" w:styleId="1065" w:customStyle="1">
    <w:name w:val="xl203"/>
    <w:basedOn w:val="870"/>
    <w:qFormat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066" w:customStyle="1">
    <w:name w:val="xl204"/>
    <w:basedOn w:val="870"/>
    <w:qFormat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067" w:customStyle="1">
    <w:name w:val="xl205"/>
    <w:basedOn w:val="870"/>
    <w:qFormat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68" w:customStyle="1">
    <w:name w:val="xl206"/>
    <w:basedOn w:val="870"/>
    <w:qFormat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151fe9"/>
      <w:u w:val="single"/>
    </w:rPr>
  </w:style>
  <w:style w:type="paragraph" w:styleId="1069" w:customStyle="1">
    <w:name w:val="xl207"/>
    <w:basedOn w:val="870"/>
    <w:qFormat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  <w:rPr>
      <w:color w:val="151fe9"/>
      <w:u w:val="single"/>
    </w:rPr>
  </w:style>
  <w:style w:type="paragraph" w:styleId="1070" w:customStyle="1">
    <w:name w:val="xl208"/>
    <w:basedOn w:val="870"/>
    <w:qFormat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071" w:customStyle="1">
    <w:name w:val="xl209"/>
    <w:basedOn w:val="870"/>
    <w:qFormat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072" w:customStyle="1">
    <w:name w:val="xl210"/>
    <w:basedOn w:val="870"/>
    <w:qFormat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73" w:customStyle="1">
    <w:name w:val="xl211"/>
    <w:basedOn w:val="870"/>
    <w:qFormat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color w:val="151fe9"/>
    </w:rPr>
  </w:style>
  <w:style w:type="paragraph" w:styleId="1074" w:customStyle="1">
    <w:name w:val="xl212"/>
    <w:basedOn w:val="870"/>
    <w:qFormat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color w:val="974706"/>
    </w:rPr>
  </w:style>
  <w:style w:type="paragraph" w:styleId="1075" w:customStyle="1">
    <w:name w:val="xl213"/>
    <w:basedOn w:val="870"/>
    <w:qFormat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</w:style>
  <w:style w:type="paragraph" w:styleId="1076" w:customStyle="1">
    <w:name w:val="xl214"/>
    <w:basedOn w:val="870"/>
    <w:qFormat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77" w:customStyle="1">
    <w:name w:val="xl215"/>
    <w:basedOn w:val="870"/>
    <w:qFormat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78" w:customStyle="1">
    <w:name w:val="xl216"/>
    <w:basedOn w:val="870"/>
    <w:qFormat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79" w:customStyle="1">
    <w:name w:val="xl217"/>
    <w:basedOn w:val="870"/>
    <w:qFormat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80" w:customStyle="1">
    <w:name w:val="xl218"/>
    <w:basedOn w:val="870"/>
    <w:qFormat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81" w:customStyle="1">
    <w:name w:val="xl219"/>
    <w:basedOn w:val="870"/>
    <w:qFormat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82" w:customStyle="1">
    <w:name w:val="xl220"/>
    <w:basedOn w:val="870"/>
    <w:qFormat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83" w:customStyle="1">
    <w:name w:val="xl221"/>
    <w:basedOn w:val="870"/>
    <w:qFormat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84" w:customStyle="1">
    <w:name w:val="xl222"/>
    <w:basedOn w:val="870"/>
    <w:qFormat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85" w:customStyle="1">
    <w:name w:val="xl223"/>
    <w:basedOn w:val="870"/>
    <w:qFormat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86" w:customStyle="1">
    <w:name w:val="xl224"/>
    <w:basedOn w:val="870"/>
    <w:qFormat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87" w:customStyle="1">
    <w:name w:val="xl225"/>
    <w:basedOn w:val="870"/>
    <w:qFormat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88" w:customStyle="1">
    <w:name w:val="xl226"/>
    <w:basedOn w:val="870"/>
    <w:qFormat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89" w:customStyle="1">
    <w:name w:val="xl227"/>
    <w:basedOn w:val="870"/>
    <w:qFormat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90" w:customStyle="1">
    <w:name w:val="xl228"/>
    <w:basedOn w:val="870"/>
    <w:qFormat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91" w:customStyle="1">
    <w:name w:val="xl229"/>
    <w:basedOn w:val="870"/>
    <w:qFormat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92" w:customStyle="1">
    <w:name w:val="xl230"/>
    <w:basedOn w:val="870"/>
    <w:qFormat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93" w:customStyle="1">
    <w:name w:val="xl231"/>
    <w:basedOn w:val="870"/>
    <w:qFormat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94" w:customStyle="1">
    <w:name w:val="xl232"/>
    <w:basedOn w:val="870"/>
    <w:qFormat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95" w:customStyle="1">
    <w:name w:val="xl233"/>
    <w:basedOn w:val="870"/>
    <w:qFormat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1096" w:customStyle="1">
    <w:name w:val="xl234"/>
    <w:basedOn w:val="870"/>
    <w:qFormat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97" w:customStyle="1">
    <w:name w:val="xl235"/>
    <w:basedOn w:val="870"/>
    <w:qFormat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98" w:customStyle="1">
    <w:name w:val="xl236"/>
    <w:basedOn w:val="870"/>
    <w:qFormat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099" w:customStyle="1">
    <w:name w:val="xl237"/>
    <w:basedOn w:val="870"/>
    <w:qFormat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100" w:customStyle="1">
    <w:name w:val="xl238"/>
    <w:basedOn w:val="870"/>
    <w:qFormat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</w:style>
  <w:style w:type="paragraph" w:styleId="1101" w:customStyle="1">
    <w:name w:val="xl239"/>
    <w:basedOn w:val="870"/>
    <w:qFormat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102" w:customStyle="1">
    <w:name w:val="xl240"/>
    <w:basedOn w:val="870"/>
    <w:qFormat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03" w:customStyle="1">
    <w:name w:val="xl241"/>
    <w:basedOn w:val="870"/>
    <w:qFormat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04" w:customStyle="1">
    <w:name w:val="xl242"/>
    <w:basedOn w:val="870"/>
    <w:qFormat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1105" w:customStyle="1">
    <w:name w:val="xl243"/>
    <w:basedOn w:val="870"/>
    <w:qFormat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</w:style>
  <w:style w:type="paragraph" w:styleId="1106" w:customStyle="1">
    <w:name w:val="xl244"/>
    <w:basedOn w:val="870"/>
    <w:qFormat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1107" w:customStyle="1">
    <w:name w:val="xl245"/>
    <w:basedOn w:val="870"/>
    <w:qFormat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108" w:customStyle="1">
    <w:name w:val="xl246"/>
    <w:basedOn w:val="870"/>
    <w:qFormat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109" w:customStyle="1">
    <w:name w:val="xl247"/>
    <w:basedOn w:val="870"/>
    <w:qFormat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110" w:customStyle="1">
    <w:name w:val="xl248"/>
    <w:basedOn w:val="870"/>
    <w:qFormat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</w:style>
  <w:style w:type="paragraph" w:styleId="1111" w:customStyle="1">
    <w:name w:val="xl249"/>
    <w:basedOn w:val="870"/>
    <w:qFormat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112" w:customStyle="1">
    <w:name w:val="xl250"/>
    <w:basedOn w:val="870"/>
    <w:qFormat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113" w:customStyle="1">
    <w:name w:val="xl251"/>
    <w:basedOn w:val="870"/>
    <w:qFormat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</w:style>
  <w:style w:type="paragraph" w:styleId="1114" w:customStyle="1">
    <w:name w:val="xl252"/>
    <w:basedOn w:val="870"/>
    <w:qFormat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115" w:customStyle="1">
    <w:name w:val="xl253"/>
    <w:basedOn w:val="870"/>
    <w:qFormat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16" w:customStyle="1">
    <w:name w:val="xl254"/>
    <w:basedOn w:val="870"/>
    <w:qFormat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17" w:customStyle="1">
    <w:name w:val="xl255"/>
    <w:basedOn w:val="870"/>
    <w:qFormat/>
    <w:pPr>
      <w:spacing w:before="100" w:beforeAutospacing="1" w:after="100" w:afterAutospacing="1"/>
    </w:pPr>
    <w:rPr>
      <w:color w:val="151fe9"/>
    </w:rPr>
  </w:style>
  <w:style w:type="paragraph" w:styleId="1118" w:customStyle="1">
    <w:name w:val="xl256"/>
    <w:basedOn w:val="870"/>
    <w:qFormat/>
    <w:pPr>
      <w:spacing w:before="100" w:beforeAutospacing="1" w:after="100" w:afterAutospacing="1"/>
    </w:pPr>
    <w:rPr>
      <w:color w:val="974706"/>
    </w:rPr>
  </w:style>
  <w:style w:type="paragraph" w:styleId="1119" w:customStyle="1">
    <w:name w:val="xl257"/>
    <w:basedOn w:val="870"/>
    <w:qFormat/>
    <w:pPr>
      <w:spacing w:before="100" w:beforeAutospacing="1" w:after="100" w:afterAutospacing="1"/>
    </w:pPr>
  </w:style>
  <w:style w:type="paragraph" w:styleId="1120">
    <w:name w:val="Body Text Indent 3"/>
    <w:basedOn w:val="870"/>
    <w:link w:val="1121"/>
    <w:qFormat/>
    <w:pPr>
      <w:ind w:left="283"/>
      <w:spacing w:after="120"/>
      <w:widowControl w:val="off"/>
    </w:pPr>
    <w:rPr>
      <w:sz w:val="16"/>
      <w:szCs w:val="16"/>
    </w:rPr>
  </w:style>
  <w:style w:type="character" w:styleId="1121" w:customStyle="1">
    <w:name w:val="Основной текст с отступом 3 Знак"/>
    <w:basedOn w:val="874"/>
    <w:link w:val="1120"/>
    <w:qFormat/>
    <w:rPr>
      <w:sz w:val="16"/>
      <w:szCs w:val="16"/>
    </w:rPr>
  </w:style>
  <w:style w:type="paragraph" w:styleId="1122">
    <w:name w:val="Body Text 2"/>
    <w:basedOn w:val="870"/>
    <w:link w:val="1123"/>
    <w:qFormat/>
    <w:pPr>
      <w:spacing w:after="120" w:line="480" w:lineRule="auto"/>
      <w:widowControl w:val="off"/>
    </w:pPr>
    <w:rPr>
      <w:szCs w:val="20"/>
    </w:rPr>
  </w:style>
  <w:style w:type="character" w:styleId="1123" w:customStyle="1">
    <w:name w:val="Основной текст 2 Знак"/>
    <w:basedOn w:val="874"/>
    <w:link w:val="1122"/>
    <w:qFormat/>
    <w:rPr>
      <w:sz w:val="24"/>
    </w:rPr>
  </w:style>
  <w:style w:type="paragraph" w:styleId="1124">
    <w:name w:val="Body Text Indent 2"/>
    <w:basedOn w:val="870"/>
    <w:link w:val="1125"/>
    <w:qFormat/>
    <w:pPr>
      <w:ind w:left="283"/>
      <w:spacing w:after="120" w:line="480" w:lineRule="auto"/>
      <w:widowControl w:val="off"/>
    </w:pPr>
    <w:rPr>
      <w:szCs w:val="20"/>
    </w:rPr>
  </w:style>
  <w:style w:type="character" w:styleId="1125" w:customStyle="1">
    <w:name w:val="Основной текст с отступом 2 Знак"/>
    <w:basedOn w:val="874"/>
    <w:link w:val="1124"/>
    <w:qFormat/>
    <w:rPr>
      <w:sz w:val="24"/>
    </w:rPr>
  </w:style>
  <w:style w:type="paragraph" w:styleId="1126">
    <w:name w:val="footnote text"/>
    <w:basedOn w:val="870"/>
    <w:link w:val="1127"/>
    <w:rPr>
      <w:sz w:val="20"/>
      <w:szCs w:val="20"/>
    </w:rPr>
  </w:style>
  <w:style w:type="character" w:styleId="1127" w:customStyle="1">
    <w:name w:val="Текст сноски Знак"/>
    <w:basedOn w:val="874"/>
    <w:link w:val="1126"/>
    <w:qFormat/>
  </w:style>
  <w:style w:type="character" w:styleId="1128">
    <w:name w:val="footnote reference"/>
    <w:rPr>
      <w:vertAlign w:val="superscript"/>
    </w:rPr>
  </w:style>
  <w:style w:type="character" w:styleId="1129" w:customStyle="1">
    <w:name w:val="Font Style11"/>
    <w:qFormat/>
    <w:rPr>
      <w:rFonts w:ascii="Times New Roman" w:hAnsi="Times New Roman" w:cs="Times New Roman"/>
      <w:b/>
      <w:bCs/>
      <w:sz w:val="20"/>
      <w:szCs w:val="20"/>
    </w:rPr>
  </w:style>
  <w:style w:type="paragraph" w:styleId="1130" w:customStyle="1">
    <w:name w:val="Style5"/>
    <w:basedOn w:val="870"/>
    <w:qFormat/>
    <w:pPr>
      <w:ind w:firstLine="168"/>
      <w:jc w:val="both"/>
      <w:spacing w:line="290" w:lineRule="exact"/>
      <w:widowControl w:val="off"/>
    </w:pPr>
    <w:rPr>
      <w:rFonts w:ascii="Calibri" w:hAnsi="Calibri"/>
    </w:rPr>
  </w:style>
  <w:style w:type="paragraph" w:styleId="1131" w:customStyle="1">
    <w:name w:val="rezul"/>
    <w:basedOn w:val="870"/>
    <w:qFormat/>
    <w:pPr>
      <w:ind w:firstLine="283"/>
      <w:jc w:val="both"/>
      <w:widowControl w:val="off"/>
    </w:pPr>
    <w:rPr>
      <w:b/>
      <w:sz w:val="22"/>
      <w:szCs w:val="20"/>
      <w:lang w:val="en-US" w:eastAsia="en-US"/>
    </w:rPr>
  </w:style>
  <w:style w:type="paragraph" w:styleId="1132" w:customStyle="1">
    <w:name w:val="Таблицы (моноширинный)"/>
    <w:basedOn w:val="870"/>
    <w:next w:val="870"/>
    <w:qFormat/>
    <w:pPr>
      <w:jc w:val="both"/>
    </w:pPr>
    <w:rPr>
      <w:rFonts w:ascii="Courier New" w:hAnsi="Courier New" w:cs="Courier New"/>
      <w:sz w:val="20"/>
      <w:szCs w:val="20"/>
    </w:rPr>
  </w:style>
  <w:style w:type="paragraph" w:styleId="1133">
    <w:name w:val="Title"/>
    <w:basedOn w:val="870"/>
    <w:link w:val="1134"/>
    <w:qFormat/>
    <w:pPr>
      <w:jc w:val="center"/>
    </w:pPr>
    <w:rPr>
      <w:rFonts w:ascii="Courier New" w:hAnsi="Courier New" w:cs="Courier New"/>
      <w:szCs w:val="20"/>
    </w:rPr>
  </w:style>
  <w:style w:type="character" w:styleId="1134" w:customStyle="1">
    <w:name w:val="Заголовок Знак"/>
    <w:basedOn w:val="874"/>
    <w:link w:val="1133"/>
    <w:rPr>
      <w:rFonts w:ascii="Courier New" w:hAnsi="Courier New" w:cs="Courier New"/>
      <w:sz w:val="24"/>
    </w:rPr>
  </w:style>
  <w:style w:type="character" w:styleId="1135" w:customStyle="1">
    <w:name w:val="Основной текст1"/>
    <w:qFormat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0"/>
      <w:szCs w:val="20"/>
      <w:u w:val="none"/>
      <w:shd w:val="clear" w:color="auto" w:fill="ffffff"/>
      <w:lang w:val="ru-RU"/>
    </w:rPr>
  </w:style>
  <w:style w:type="character" w:styleId="1136" w:customStyle="1">
    <w:name w:val="Основной текст + 11;5 pt;Полужирный"/>
    <w:qFormat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shd w:val="clear" w:color="auto" w:fill="ffffff"/>
      <w:lang w:val="ru-RU"/>
    </w:rPr>
  </w:style>
  <w:style w:type="paragraph" w:styleId="1137" w:customStyle="1">
    <w:name w:val="Основной текст3"/>
    <w:basedOn w:val="870"/>
    <w:qFormat/>
    <w:pPr>
      <w:ind w:firstLine="740"/>
      <w:spacing w:before="240" w:after="60" w:line="278" w:lineRule="exact"/>
      <w:shd w:val="clear" w:color="auto" w:fill="ffffff"/>
      <w:widowControl w:val="off"/>
    </w:pPr>
    <w:rPr>
      <w:color w:val="000000"/>
    </w:rPr>
  </w:style>
  <w:style w:type="paragraph" w:styleId="1138" w:customStyle="1">
    <w:name w:val="Основной текст 21"/>
    <w:basedOn w:val="870"/>
    <w:qFormat/>
    <w:pPr>
      <w:ind w:right="55" w:firstLine="709"/>
      <w:jc w:val="both"/>
      <w:widowControl w:val="off"/>
    </w:pPr>
    <w:rPr>
      <w:szCs w:val="20"/>
    </w:rPr>
  </w:style>
  <w:style w:type="character" w:styleId="1139" w:customStyle="1">
    <w:name w:val="Заголовок 1 Знак"/>
    <w:basedOn w:val="874"/>
    <w:link w:val="871"/>
    <w:qFormat/>
    <w:rPr>
      <w:rFonts w:ascii="Arial" w:hAnsi="Arial" w:cs="Arial"/>
      <w:b/>
      <w:bCs/>
      <w:sz w:val="32"/>
      <w:szCs w:val="32"/>
    </w:rPr>
  </w:style>
  <w:style w:type="character" w:styleId="1140" w:customStyle="1">
    <w:name w:val="Заголовок 3 Знак"/>
    <w:basedOn w:val="874"/>
    <w:link w:val="873"/>
    <w:qFormat/>
    <w:rPr>
      <w:rFonts w:ascii="Arial" w:hAnsi="Arial" w:eastAsia="Arial Unicode MS" w:cs="Arial"/>
      <w:b/>
      <w:bCs/>
      <w:spacing w:val="-20"/>
      <w:sz w:val="40"/>
      <w:szCs w:val="40"/>
    </w:rPr>
  </w:style>
  <w:style w:type="character" w:styleId="1141" w:customStyle="1">
    <w:name w:val="Гиперссылка1"/>
    <w:basedOn w:val="874"/>
    <w:uiPriority w:val="99"/>
    <w:qFormat/>
    <w:rPr>
      <w:rFonts w:cs="Times New Roman"/>
      <w:color w:val="0000ff"/>
      <w:u w:val="single"/>
    </w:rPr>
  </w:style>
  <w:style w:type="character" w:styleId="1142" w:customStyle="1">
    <w:name w:val="Просмотренная гиперссылка1"/>
    <w:uiPriority w:val="99"/>
    <w:unhideWhenUsed/>
    <w:qFormat/>
    <w:rPr>
      <w:color w:val="800080"/>
      <w:u w:val="single"/>
    </w:rPr>
  </w:style>
  <w:style w:type="character" w:styleId="1143" w:customStyle="1">
    <w:name w:val="Символ сноски"/>
    <w:qFormat/>
    <w:rPr>
      <w:vertAlign w:val="superscript"/>
    </w:rPr>
  </w:style>
  <w:style w:type="character" w:styleId="1144" w:customStyle="1">
    <w:name w:val="Footnote Characters"/>
    <w:qFormat/>
    <w:rPr>
      <w:vertAlign w:val="superscript"/>
    </w:rPr>
  </w:style>
  <w:style w:type="character" w:styleId="1145" w:customStyle="1">
    <w:name w:val="Название Знак"/>
    <w:basedOn w:val="874"/>
    <w:qFormat/>
    <w:rPr>
      <w:rFonts w:ascii="Courier New" w:hAnsi="Courier New" w:cs="Courier New"/>
      <w:sz w:val="24"/>
    </w:rPr>
  </w:style>
  <w:style w:type="character" w:styleId="1146" w:customStyle="1">
    <w:name w:val="Основной текст Знак2"/>
    <w:basedOn w:val="874"/>
    <w:uiPriority w:val="99"/>
    <w:semiHidden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147" w:customStyle="1">
    <w:name w:val="Основной текст с отступом Знак"/>
    <w:basedOn w:val="874"/>
    <w:link w:val="880"/>
    <w:qFormat/>
    <w:rPr>
      <w:b/>
      <w:sz w:val="28"/>
    </w:rPr>
  </w:style>
  <w:style w:type="character" w:styleId="1148" w:customStyle="1">
    <w:name w:val="Нижний колонтитул Знак1"/>
    <w:basedOn w:val="874"/>
    <w:uiPriority w:val="99"/>
    <w:semiHidden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149" w:customStyle="1">
    <w:name w:val="Верхний колонтитул Знак1"/>
    <w:basedOn w:val="874"/>
    <w:uiPriority w:val="99"/>
    <w:semiHidden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150" w:customStyle="1">
    <w:name w:val="Текст выноски Знак1"/>
    <w:basedOn w:val="874"/>
    <w:uiPriority w:val="99"/>
    <w:semiHidden/>
    <w:qFormat/>
    <w:rPr>
      <w:rFonts w:ascii="Segoe UI" w:hAnsi="Segoe UI" w:eastAsia="Times New Roman" w:cs="Segoe UI"/>
      <w:sz w:val="18"/>
      <w:szCs w:val="18"/>
      <w:lang w:eastAsia="ru-RU"/>
    </w:rPr>
  </w:style>
  <w:style w:type="character" w:styleId="1151" w:customStyle="1">
    <w:name w:val="Текст Знак1"/>
    <w:basedOn w:val="874"/>
    <w:uiPriority w:val="99"/>
    <w:semiHidden/>
    <w:qFormat/>
    <w:rPr>
      <w:rFonts w:ascii="Consolas" w:hAnsi="Consolas" w:eastAsia="Times New Roman" w:cs="Times New Roman"/>
      <w:sz w:val="21"/>
      <w:szCs w:val="21"/>
      <w:lang w:eastAsia="ru-RU"/>
    </w:rPr>
  </w:style>
  <w:style w:type="character" w:styleId="1152" w:customStyle="1">
    <w:name w:val="Основной текст с отступом 3 Знак1"/>
    <w:basedOn w:val="874"/>
    <w:uiPriority w:val="99"/>
    <w:semiHidden/>
    <w:qFormat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1153" w:customStyle="1">
    <w:name w:val="Основной текст 2 Знак1"/>
    <w:basedOn w:val="874"/>
    <w:uiPriority w:val="99"/>
    <w:semiHidden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154" w:customStyle="1">
    <w:name w:val="Текст сноски Знак1"/>
    <w:basedOn w:val="874"/>
    <w:uiPriority w:val="99"/>
    <w:semiHidden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155" w:customStyle="1">
    <w:name w:val="Название Знак1"/>
    <w:basedOn w:val="874"/>
    <w:uiPriority w:val="10"/>
    <w:qFormat/>
    <w:rPr>
      <w:rFonts w:asciiTheme="majorHAnsi" w:hAnsiTheme="majorHAnsi" w:eastAsiaTheme="majorEastAsia" w:cstheme="majorBidi"/>
      <w:spacing w:val="-10"/>
      <w:sz w:val="56"/>
      <w:szCs w:val="56"/>
      <w:lang w:eastAsia="ru-RU"/>
    </w:rPr>
  </w:style>
  <w:style w:type="character" w:styleId="1156" w:customStyle="1">
    <w:name w:val="Символ нумерации"/>
    <w:qFormat/>
  </w:style>
  <w:style w:type="character" w:styleId="1157" w:customStyle="1">
    <w:name w:val="Основной текст Знак3"/>
    <w:basedOn w:val="874"/>
    <w:rPr>
      <w:sz w:val="24"/>
      <w:szCs w:val="24"/>
    </w:rPr>
  </w:style>
  <w:style w:type="paragraph" w:styleId="1158">
    <w:name w:val="List"/>
    <w:basedOn w:val="883"/>
    <w:rPr>
      <w:rFonts w:ascii="PT Astra Serif" w:hAnsi="PT Astra Serif" w:cs="FreeSans"/>
    </w:rPr>
  </w:style>
  <w:style w:type="paragraph" w:styleId="1159">
    <w:name w:val="Caption"/>
    <w:basedOn w:val="870"/>
    <w:qFormat/>
    <w:pPr>
      <w:spacing w:before="120" w:after="120"/>
      <w:suppressLineNumbers/>
    </w:pPr>
    <w:rPr>
      <w:rFonts w:ascii="PT Astra Serif" w:hAnsi="PT Astra Serif" w:cs="FreeSans"/>
      <w:i/>
      <w:iCs/>
    </w:rPr>
  </w:style>
  <w:style w:type="paragraph" w:styleId="1160">
    <w:name w:val="index 1"/>
    <w:basedOn w:val="870"/>
    <w:next w:val="870"/>
    <w:uiPriority w:val="99"/>
    <w:semiHidden/>
    <w:unhideWhenUsed/>
    <w:pPr>
      <w:ind w:left="240" w:hanging="240"/>
    </w:pPr>
  </w:style>
  <w:style w:type="paragraph" w:styleId="1161">
    <w:name w:val="index heading"/>
    <w:basedOn w:val="870"/>
    <w:qFormat/>
    <w:pPr>
      <w:suppressLineNumbers/>
    </w:pPr>
    <w:rPr>
      <w:rFonts w:ascii="PT Astra Serif" w:hAnsi="PT Astra Serif" w:cs="FreeSans"/>
    </w:rPr>
  </w:style>
  <w:style w:type="paragraph" w:styleId="1162" w:customStyle="1">
    <w:name w:val="Основной текст с отступом 2 Знак1"/>
    <w:basedOn w:val="870"/>
    <w:qFormat/>
    <w:pPr>
      <w:jc w:val="both"/>
      <w:spacing w:line="312" w:lineRule="auto"/>
    </w:pPr>
    <w:rPr>
      <w:rFonts w:ascii="Arial" w:hAnsi="Arial"/>
      <w:spacing w:val="20"/>
      <w:sz w:val="22"/>
    </w:rPr>
  </w:style>
  <w:style w:type="character" w:styleId="1163" w:customStyle="1">
    <w:name w:val="Основной текст с отступом Знак1"/>
    <w:basedOn w:val="874"/>
    <w:uiPriority w:val="99"/>
    <w:semiHidden/>
    <w:rPr>
      <w:sz w:val="24"/>
      <w:szCs w:val="24"/>
    </w:rPr>
  </w:style>
  <w:style w:type="paragraph" w:styleId="1164" w:customStyle="1">
    <w:name w:val="Верхний и нижний колонтитулы"/>
    <w:basedOn w:val="870"/>
    <w:qFormat/>
  </w:style>
  <w:style w:type="paragraph" w:styleId="1165" w:customStyle="1">
    <w:name w:val="Header and Footer"/>
    <w:basedOn w:val="870"/>
    <w:qFormat/>
  </w:style>
  <w:style w:type="character" w:styleId="1166" w:customStyle="1">
    <w:name w:val="Нижний колонтитул Знак2"/>
    <w:basedOn w:val="874"/>
    <w:uiPriority w:val="99"/>
    <w:rPr>
      <w:sz w:val="24"/>
      <w:szCs w:val="24"/>
    </w:rPr>
  </w:style>
  <w:style w:type="character" w:styleId="1167" w:customStyle="1">
    <w:name w:val="Верхний колонтитул Знак2"/>
    <w:basedOn w:val="874"/>
    <w:uiPriority w:val="99"/>
    <w:rPr>
      <w:sz w:val="24"/>
      <w:szCs w:val="24"/>
    </w:rPr>
  </w:style>
  <w:style w:type="character" w:styleId="1168" w:customStyle="1">
    <w:name w:val="Текст выноски Знак2"/>
    <w:basedOn w:val="874"/>
    <w:uiPriority w:val="99"/>
    <w:rPr>
      <w:rFonts w:ascii="Tahoma" w:hAnsi="Tahoma" w:cs="Tahoma"/>
      <w:sz w:val="16"/>
      <w:szCs w:val="16"/>
    </w:rPr>
  </w:style>
  <w:style w:type="character" w:styleId="1169" w:customStyle="1">
    <w:name w:val="Текст Знак2"/>
    <w:basedOn w:val="874"/>
    <w:rPr>
      <w:rFonts w:ascii="Courier New" w:hAnsi="Courier New" w:cs="Courier New"/>
    </w:rPr>
  </w:style>
  <w:style w:type="character" w:styleId="1170" w:customStyle="1">
    <w:name w:val="Основной текст с отступом 3 Знак2"/>
    <w:basedOn w:val="874"/>
    <w:rPr>
      <w:sz w:val="16"/>
      <w:szCs w:val="16"/>
    </w:rPr>
  </w:style>
  <w:style w:type="character" w:styleId="1171" w:customStyle="1">
    <w:name w:val="Основной текст 2 Знак2"/>
    <w:basedOn w:val="874"/>
    <w:rPr>
      <w:sz w:val="24"/>
    </w:rPr>
  </w:style>
  <w:style w:type="character" w:styleId="1172" w:customStyle="1">
    <w:name w:val="Основной текст с отступом 2 Знак2"/>
    <w:basedOn w:val="874"/>
    <w:rPr>
      <w:sz w:val="24"/>
    </w:rPr>
  </w:style>
  <w:style w:type="character" w:styleId="1173" w:customStyle="1">
    <w:name w:val="Текст сноски Знак2"/>
    <w:basedOn w:val="874"/>
  </w:style>
  <w:style w:type="paragraph" w:styleId="1174" w:customStyle="1">
    <w:name w:val="Содержимое врезки"/>
    <w:basedOn w:val="870"/>
    <w:qFormat/>
  </w:style>
  <w:style w:type="paragraph" w:styleId="1175" w:customStyle="1">
    <w:name w:val="Содержимое таблицы"/>
    <w:basedOn w:val="870"/>
    <w:qFormat/>
    <w:pPr>
      <w:widowControl w:val="off"/>
      <w:suppressLineNumbers/>
    </w:pPr>
  </w:style>
  <w:style w:type="paragraph" w:styleId="1176" w:customStyle="1">
    <w:name w:val="Заголовок таблицы"/>
    <w:basedOn w:val="1175"/>
    <w:qFormat/>
    <w:pPr>
      <w:jc w:val="center"/>
    </w:pPr>
    <w:rPr>
      <w:b/>
      <w:bCs/>
    </w:rPr>
  </w:style>
  <w:style w:type="numbering" w:styleId="1177" w:customStyle="1">
    <w:name w:val="Без списка"/>
    <w:uiPriority w:val="99"/>
    <w:semiHidden/>
    <w:unhideWhenUsed/>
    <w:qFormat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1A9F1-9B9E-41EE-A938-6F36C6113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>adm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</dc:creator>
  <cp:lastModifiedBy>Смирнова Н. С. Консультант Управление делами Администрация городского округа г. Шахунья</cp:lastModifiedBy>
  <cp:revision>35</cp:revision>
  <dcterms:created xsi:type="dcterms:W3CDTF">2022-12-27T11:05:00Z</dcterms:created>
  <dcterms:modified xsi:type="dcterms:W3CDTF">2026-02-27T12:00:44Z</dcterms:modified>
</cp:coreProperties>
</file>